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Treatment and services for mentally retarded persons with mental disturbances in the Republic of Croatia. // The NADD Newsletter Book - A collection of articles published from 1993 through 1997 / Fletcher, J. Robert (ur.).
]]>          <w:br/>
<![CDATA[New York (NY): The NADD: An assotiation for persons with developmental disabilities and mental health problems, 1997. str. 108-112
]]>          <w:br/>
        </w:t>
      </w:r>
    </w:p>
    <w:p>
      <w:pPr/>
      <w:r>
        <w:rPr/>
        <w:t xml:space="preserve">
<![CDATA[Igrić, Ljiljana
]]>          <w:br/>
<![CDATA[Djeca s teškoćama socijalne integracije (mentalno retardirana djeca) i stresni utjecaji. // Ratni stres u djece - suzbijanje, posljedice i liječenje / Žužul, Miomir ; Raboteg, Zora (ur.).
]]>          <w:br/>
<![CDATA[Zagreb: Ministarstvo obrane Republike Hrvatske (MORH), 1992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vrin–Cavor (Igrić), Ljiljana
]]>          <w:br/>
<![CDATA[Relacije između neurotskih reakcija roditelja i njihova stava prema vlastitom djetetu u odnosu na mentalni status djeteta.  // Defektologija, 19 (1982), 1-2;  7-1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grić, Ljiljana; Kraljević, Radojka; Bunjevac, Tomislav; Penić, Sandra
]]>          <w:br/>
<![CDATA[Indicators of change during and after organized provision of support to parents of children with special needs.  // 6th European Congress of Mental Health in Intellectual Disability, 2007 / Frey-Škrinjar, Jasmina ; Fulgosi-Masnjak, Rea ; Wagner-Jakab, Ana ; Jelić, Emili (ur.).
]]>          <w:br/>
<![CDATA[Zagreb: Faculty of Education and Rehabilitation Sciences, University of Zagreb, 2007. str. 80-80 (predavanje, sažetak, znanstveni)
]]>          <w:br/>
        </w:t>
      </w:r>
    </w:p>
    <w:p>
      <w:pPr/>
      <w:r>
        <w:rPr/>
        <w:t xml:space="preserve">
<![CDATA[Wagner-Jakab, Ana; Cvitković, Daniela; Igrić, Ljiljana
]]>          <w:br/>
<![CDATA[Family environment perception of LD children and siblings.  // 6th European Congress of Mental Health in Intellectual Disability / Frey-Škrinjar, Jasmina ; Fulgosi-Masnjak, Rea ; Wagner-Jakab, Ana ; Jelić, Emili (ur.).
]]>          <w:br/>
<![CDATA[Zagreb: Faculty of Education and Rehabilitation Sciences, University of Zagreb, 2007. str. 79-79 (predavanje, sažetak, znanstve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. (ur.).
]]>          <w:br/>
<![CDATA[Trst: Sproptimist International D'Italia, 2001. str. 53-60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grić, Ljiljana
]]>          <w:br/>
<![CDATA[Children with disabilities in Croatia and human rights.  // Global Symposium "Avakening Planetary Consciousness"
]]>          <w:br/>
<![CDATA[Lucknow, Indija, 2009. (pozvano predavanje, međunarodna recenzija, sažetak, stručni)
]]>          <w:br/>
        </w:t>
      </w:r>
    </w:p>
    <w:p>
      <w:pPr/>
      <w:r>
        <w:rPr/>
        <w:t xml:space="preserve">
<![CDATA[Igrić, Ljiljana
]]>          <w:br/>
<![CDATA[Pregled situacije na polju skrbi za djecu i odrasle s mentalnom retardacijom.  // 1. hrvatski simpozij o mentalnoj retardaciji
]]>          <w:br/>
<![CDATA[Split, Hrvatska, 1996. (pozvano 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čić, Ante; Igrić, Ljiljana; Bašić, Josipa
]]>          <w:br/>
<![CDATA[Socijalna re/integracija hrvatskih vojnika i njihovih obitelji., 1994. (podatak o recenziji nije dostupan, izvještaj).
]]>          <w:br/>
        </w:t>
      </w:r>
    </w:p>
    <w:p>
      <w:pPr/>
      <w:r>
        <w:rPr/>
        <w:t xml:space="preserve">
<![CDATA[Igrić, Ljiljana
]]>          <w:br/>
<![CDATA[Socijalna re/integracija hrvatskih vojnika koji su izgubili bližnje ili dobra., 1994. (podatak o recenziji nije dostupan, izvještaj).
]]>          <w:br/>
        </w:t>
      </w:r>
    </w:p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Metodičke upute za rad s djecom usporenog spoznajnog razvoja., 1985. (podatak o recenziji nije dostupan, ostalo).
]]>          <w:br/>
        </w:t>
      </w:r>
    </w:p>
    <w:p>
      <w:pPr/>
      <w:r>
        <w:rPr/>
        <w:t xml:space="preserve">
<![CDATA[Mavrin-Cavor (Igrić), Ljiljana
]]>          <w:br/>
<![CDATA[Metodičke upute za rad s djecom sa sindromom minimalne cerebralne disfunkcije., 1985. (podatak o recenziji nije dostupan, ostalo).
]]>          <w:br/>
        </w:t>
      </w:r>
    </w:p>
    <w:p>
      <w:pPr/>
      <w:r>
        <w:rPr/>
        <w:t xml:space="preserve">
<![CDATA[Mavrin-Cavor (Igrić), Ljiljana; Levandovski, Dubravka
]]>          <w:br/>
<![CDATA[Lako mentalno retardirani učenici s dodatnim oštećenjima i njihova odgojno-obrazovna integracija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