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Vitomir; Popović, Goran; Grbavac, Jacinta
]]>          <w:br/>
<![CDATA[Hrvatska informacijska suverenost u vrtlogu globalnog informacijskog društva.  // Suvremeni promet, 27 (2007), 5;  345-3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https://www.bib.irb.hr:8443/index.php/pretraga/?operators%3Dand%7C178-9589%7Ctext%7Cproject-sifra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