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opina, Vjera
]]>          <w:br/>
<![CDATA[Strojna obrada imenične morfologije u pisanome hrvatskom jeziku., 1999., magistarski rad, Centar za postdiplomske studije Dubrovnik, Dubrovnik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