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ić, Vlasta; Correll, Tiffany L.; Omenetto, Nicolo; Vadla, Čedomil; Winefordner, James D.
]]>          <w:br/>
<![CDATA[The effects of saturation and velocity selective population in two-step 6S1/2 -> 6P3/2 -> 6D5/2 laser excitation in cesium.  // Spectrochimica Acta Part B - Atomic Spectroscopy, 61 (2006), 12;  1260-1269. (https://www.bib.irb.hr:8443/index.php/259080) (međunarodna recenzija, članak, znanstveni)
]]>          <w:br/>
        </w:t>
      </w:r>
    </w:p>
    <w:p>
      <w:pPr/>
      <w:r>
        <w:rPr/>
        <w:t xml:space="preserve">
<![CDATA[Correll, Tiffany L.; Horvatić, Vlasta; Omenetto, Nicoló; Winefordner, James D.; Vadla, Cedomil
]]>          <w:br/>
<![CDATA[Experimental evaluation of the cross sections for the Cs(6D) -> Cs(7PJ) and Cs(6D5/2) -> Cs(6D3/2) collisional transfer processes induced by He and Ar.  // Spectrochimica acta Part B-Atomic spectroscopy, 61 (2006), 6;  623-633. (https://www.bib.irb.hr:8443/index.php/196769) (međunarodna recenzija, članak, znanstveni)
]]>          <w:br/>
        </w:t>
      </w:r>
    </w:p>
    <w:p>
      <w:pPr/>
      <w:r>
        <w:rPr/>
        <w:t xml:space="preserve">
<![CDATA[Vadla, Čedomil; Beuc, Robert; Horvatic, Vlasta; Movre, Mladen; Quentmeier, Alfred; Niemax, Kay
]]>          <w:br/>
<![CDATA[Comparison of theoretical and experimental red and near infrared absorption spectra in overheated potassium vapour.  // European physical journal D : atomic, molecular and optical physics, 37 (2006), 1;  37-49. (https://www.bib.irb.hr:8443/index.php/196770) (međunarodna recenzija, članak, znanstveni)
]]>          <w:br/>
        </w:t>
      </w:r>
    </w:p>
    <w:p>
      <w:pPr/>
      <w:r>
        <w:rPr/>
        <w:t xml:space="preserve">
<![CDATA[Vadla, Cedomil; Horvatic, Vlasta; Niemax, Kay
]]>          <w:br/>
<![CDATA[Accurate determination of the atomic number density in dense Cs vapors by absorption measurements of Cs2 triplet bands.  // Applied Physics B, 84 (2006),  523-527. (https://www.bib.irb.hr:8443/index.php/258248) (međunarodna recenzija, članak, znanstveni)
]]>          <w:br/>
        </w:t>
      </w:r>
    </w:p>
    <w:p>
      <w:pPr/>
      <w:r>
        <w:rPr/>
        <w:t xml:space="preserve">
<![CDATA[Correll, Tiffany L.; Horvatić, Vlasta; Omenetto, Nicoló; Vadla, Čedomil; Winefordner, James D.
]]>          <w:br/>
<![CDATA[Quantum efficiency improvement of a cesium based resonance fluorescence detector by helium-induced collisional excitation energy transfer.  // Spectrochimica acta. Part B, Atomic spectroscopy, 60 (2005), 6;  765-774. (https://www.bib.irb.hr:8443/index.php/196767) (međunarodna recenzija, članak, znanstveni)
]]>          <w:br/>
        </w:t>
      </w:r>
    </w:p>
    <w:p>
      <w:pPr/>
      <w:r>
        <w:rPr/>
        <w:t xml:space="preserve">
<![CDATA[Vadla, Čedomil; Horvatić, Vlasta; Niemax, Kay
]]>          <w:br/>
<![CDATA[Radiative transport and collisional transfer of excitation energy in Cs vapors mixed with Ar or He.  // Spectrochimica Acta Part B, 58 (2003), 7;  1235-1277. (https://www.bib.irb.hr:8443/index.php/91801) (međunarodna recenzija, članak, znanstveni)
]]>          <w:br/>
        </w:t>
      </w:r>
    </w:p>
    <w:p>
      <w:pPr/>
      <w:r>
        <w:rPr/>
        <w:t xml:space="preserve">
<![CDATA[Horvatić, Vlasta
]]>          <w:br/>
<![CDATA[The temperature dependence of the cross section sigma-5S for the energy pooling process Na(3P) + Na(3P) -> Na(5S) + Na(3S).  // FIZIKA A, 12 (2003), 3;  97-114. (https://www.bib.irb.hr:8443/index.php/147469) (podatak o recenziji nije dostupan, članak, znanstveni)
]]>          <w:br/>
        </w:t>
      </w:r>
    </w:p>
    <w:p>
      <w:pPr/>
      <w:r>
        <w:rPr/>
        <w:t xml:space="preserve">
<![CDATA[Kunze, Kerstin; Miclea, Michaela; Musa, Geavit; Franzke, Joachim; Vadla, Čedomil; Niemax, Kay
]]>          <w:br/>
<![CDATA[Diode laser-aided diagnostics of a low-pressure dielectric barrier discharge applied in element-selective detection of molecular species.  // Spectrochimica Acta Part B, 57 (2002), 1;  137-146. (https://www.bib.irb.hr:8443/index.php/91800)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akač, Danijela
]]>          <w:br/>
<![CDATA[Zarobljavanje i difuzija zračenja u rubidijevim parama., 2006., diplomski rad, Odjel za fiziku, Osijek. (https://www.bib.irb.hr:8443/index.php/25907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2025-05-06T22:16:25+00:00</dcterms:created>
  <dcterms:modified xsi:type="dcterms:W3CDTF">2025-05-06T22:16:25+00:00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