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Plavec (CROSBI Profil: 9616, MBZ: 92704)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vac, Ivan; Šimunović, Jakov; Barbir, Frano; Plavec, Nikola; Andročec, Ivan
]]>          <w:br/>
<![CDATA[Overview of Hydrogen Refueling Stations and Spatial Occupancy Assessment: A Preliminary Results of the Case Study in Croatia.  // Proceedings of 6th International Conference on Smart and Sustainable Technologies SpliTech 2021 / Rodrigues, Joel J.P.C. ; Nižetić, Sandro (ur.).
]]>          <w:br/>
<![CDATA[Split: Fakultet elektrotehnike, strojarstva i brodogradnje Sveučilišta u Splitu, 2021. 1570731812, 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avić, Branka; Plavec, Nikola; Arsenov, Arsen, Granić, Goran
]]>          <w:br/>
<![CDATA[Vozni red elektrana (IV dio)., 1986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dijagrama optimiranja EES-a (II faza - II dio)., 1985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Izrada programa dnevnog optimiranja EES., 1984. (podatak o recenziji nije dostupan, elaborat/studija).
]]>          <w:br/>
        </w:t>
      </w:r>
    </w:p>
    <w:p>
      <w:pPr/>
      <w:r>
        <w:rPr/>
        <w:t xml:space="preserve">
<![CDATA[Jelavić, Branka; Plavec, Nikola; Granić, Goran
]]>          <w:br/>
<![CDATA[Raspodjela opterećenja u hidroelektranama., 1981. (podatak o recenziji nije dostupan, elaborat/studija).
]]>          <w:br/>
        </w:t>
      </w:r>
    </w:p>
    <w:p>
      <w:pPr/>
      <w:r>
        <w:rPr/>
        <w:t xml:space="preserve">
<![CDATA[Jelavić, Branka; Granić, Goran; Plavec, Nikola; Znaor, Marko
]]>          <w:br/>
<![CDATA[Banka podataka RDC i RC-a prikupljenih iz pogona EES Hrvatske., 1980. (podatak o recenziji nije dostupan, elaborat/studija).
]]>          <w:br/>
        </w:t>
      </w:r>
    </w:p>
    <w:p>
      <w:pPr/>
      <w:r>
        <w:rPr/>
        <w:t xml:space="preserve">
<![CDATA[Jelavić, Branka; Granić, Goran; Plavec, Nikola
]]>          <w:br/>
<![CDATA[Planiranje eksploatacije EES SRH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