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Damjanić (CROSBI Profil: 9427, MBZ: 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Damjanić, Frane
]]>          <w:br/>
<![CDATA[Numerički model za statičku i dinamičku analizu armiranobetonskih konstrukcija.  // Izgradnja, 10 (1989),  5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