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La Grasta (CROSBI Profil: 8070, MBZ: 57233)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fanini, A.M.; Corradi, L.; Fioretto, E.; Gadea, A.; Latina, A.; Szilner, Suzana, Trotta, M., Wu, Y.W.; Behera, B.R.; Beghini, S.; Montagnoli, G.; Scarlassara, F. et al.
]]>          <w:br/>
<![CDATA[The heavy-ion magnetic spectrometer PRISMA of LNL.  // Book of Abstracts / x (ur.).
]]>          <w:br/>
<![CDATA[Moskv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