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Mišćević (CROSBI Profil: 6817, MBZ: 31954)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šćević, Marija; Čatić, Igor; Šercer, Mladen
]]>          <w:br/>
<![CDATA[Proizvodnja odljevaka od poliamida 6 anionskom polimerizacijom ε-kaprolaktama.  // Polimeri : časopis za plastiku i gumu, 14 (1993), 3;  10-1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ćević, Marija; Šercer, Mladen; Čatić, Igor; Rujnić-Sokele, Maja; Šakić, Nikola
]]>          <w:br/>
<![CDATA[Utjecaj parametara preradbe na zbivanja pri reakcijskom praoblikovanju kaprolaktama.  // 13. dani DPG-a, 1995
]]>          <w:br/>
<![CDATA[Zagreb: Društvo plastičara i gumaraca Hrvatske, 1995. str. 195-20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šćević, Marija; Čatić, Igor; Šercer, Mladen; Lakatoš, Goran
]]>          <w:br/>
<![CDATA[Utjecaj parametara preradbe na mehanička svojstva odljevaka od poliamida 6.  // 15. sastanak hrvatskih kemičara i kemijskih inženjera, 1997
]]>          <w:br/>
<![CDATA[Opatija, Hrvatska: Društvo kemijskih inženjera i tehnologa Hrvatske, 1997. str. 1-4 (predavanje, domaća recenzija, cjeloviti rad (in extenso), stručni)
]]>          <w:br/>
        </w:t>
      </w:r>
    </w:p>
    <w:p>
      <w:pPr/>
      <w:r>
        <w:rPr/>
        <w:t xml:space="preserve">
<![CDATA[Mišćević, Marija; Šercer, Mladen; Čatić, Igor
]]>          <w:br/>
<![CDATA[Analiza procesa reakcijskog lijevanja odljevaka od poliamida 6 uz anionsku polimerizaciju ε- kaprolaktama.  // 12. savjetovanje o proizvodnji, primjeni i preradbi plastike i gume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