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Alujević (CROSBI Profil: 6169, MBZ: 239643)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Alujević, Darija
]]>          <w:br/>
<![CDATA[Viktor Samuel Bernfest.. Slavonski Brod: Muzej Brodskog Posavlja, 2008 (ostalo)
]]>          <w:br/>
        </w:t>
      </w:r>
    </w:p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index.php/1220705)
]]>          <w:br/>
        </w:t>
      </w:r>
    </w:p>
    <w:p>
      <w:pPr/>
      <w:r>
        <w:rPr/>
        <w:t xml:space="preserve">
<![CDATA[Alujević, Darija
]]>          <w:br/>
<![CDATA[Kiparske dekoracije palače Odjela za bogoštovlje i nastavu. // Povijest i umjetnost na zidovima palače u Opatičkoj 10 u Zagrebu / Vugrinec, Petra (ur.).
]]>          <w:br/>
<![CDATA[Zagreb: Galerija Klovićevi dvori, 2020. str. 73-79
]]>          <w:br/>
        </w:t>
      </w:r>
    </w:p>
    <w:p>
      <w:pPr/>
      <w:r>
        <w:rPr/>
        <w:t xml:space="preserve">
<![CDATA[Alujević, Darija
]]>          <w:br/>
<![CDATA[Kipari Udruženja umjetnika Zemlja. // Umjetnost i život su jedno: Udruženje umjetnika Zemlja 1929. - 1935. / Markotić, Danijela ; Prelog, Petar (ur.).
]]>          <w:br/>
<![CDATA[Zagreb: Galerija Klovićevi dvori, 2019. str. 95-103
]]>          <w:br/>
        </w:t>
      </w:r>
    </w:p>
    <w:p>
      <w:pPr/>
      <w:r>
        <w:rPr/>
        <w:t xml:space="preserve">
<![CDATA[Alujević, Darija
]]>          <w:br/>
<![CDATA[Women Artists of Croatian Modernism. // The Challenge of Modernism. Vienna and Zagreb around 1900 / Rollig, Stella ; Kraševac, Irena ; Vugrinec, Petra (ur.).
]]>          <w:br/>
<![CDATA[Beč: Belvedere Publications, 2017. str. 130-167
]]>          <w:br/>
        </w:t>
      </w:r>
    </w:p>
    <w:p>
      <w:pPr/>
      <w:r>
        <w:rPr/>
        <w:t xml:space="preserve">
<![CDATA[Alujević, Darija
]]>          <w:br/>
<![CDATA[Beč kao mjesto formiranja umjetnica hrvatske moderne i njihov udio u likovnom životu Zagreba. // Izazov moderne: Zagreb Beč oko 1900. / Kraševac, Irena ; Vugrinec, Petra (ur.).
]]>          <w:br/>
<![CDATA[Zagreb: Galerija Klovićevi dvori, 2017. str. 125-147
]]>          <w:br/>
        </w:t>
      </w:r>
    </w:p>
    <w:p>
      <w:pPr/>
      <w:r>
        <w:rPr/>
        <w:t xml:space="preserve">
<![CDATA[Alujević, Darija
]]>          <w:br/>
<![CDATA[Hrvatski kipari u Beču od 1898. do 1913. godine. // Izazov moderne: Zagreb - Beč oko 1900. / Kraševac, Irena ; Vugrinec, Petra (ur.).
]]>          <w:br/>
<![CDATA[Zagreb: Galerija Klovićevi dvori, 2017. str. 153-173
]]>          <w:br/>
        </w:t>
      </w:r>
    </w:p>
    <w:p>
      <w:pPr/>
      <w:r>
        <w:rPr/>
        <w:t xml:space="preserve">
<![CDATA[Alujević, Darija
]]>          <w:br/>
<![CDATA[Croatian Sculptors in Vienna between 1889 and 1918. // The Challenge of Modernism. Vienna and Zagreb around 1900 / Rollig, Stella ; Kraševac, Irena ; Vugrinec, Petra (ur.).
]]>          <w:br/>
<![CDATA[Beč: Belvedere Publications, 2017. str. 90-111
]]>          <w:br/>
        </w:t>
      </w:r>
    </w:p>
    <w:p>
      <w:pPr/>
      <w:r>
        <w:rPr/>
        <w:t xml:space="preserve">
<![CDATA[Alujević, Darija
]]>          <w:br/>
<![CDATA[Pedagoški i muzejsko-galerijski rad Mencija Clementa Crnčića. // Menci Clement Crnčić (1865. -1930.) - retrospektiva / Vugrinec, Petra (ur.).
]]>          <w:br/>
<![CDATA[Zagreb: Galerija Klovićevi dvori, 2016. str. 55-63
]]>          <w:br/>
        </w:t>
      </w:r>
    </w:p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>
      <w:pPr/>
      <w:r>
        <w:rPr/>
        <w:t xml:space="preserve">
<![CDATA[Alujević, Darija
]]>          <w:br/>
<![CDATA[Antički motivi i odjeci antike u kiparstvu hrvatske moderne. // Alegorija i Arkadija. Antički motivi u umjetnosti hrvatske moderne / Vugrinec, Petra (ur.).
]]>          <w:br/>
<![CDATA[Zagreb: Galerija Klovićevi dvori, 2013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
]]>          <w:br/>
<![CDATA[Društvo Proljetni salon – prilog poznavanju povijesti organizacijskog ustrojstva i djelatnosti (1916. – 1923.).  // Radovi Instituta za povijest umjetnosti, 45 (2021),  249-264 doi:10.31664/ripu.2021.45.19 (domać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Alujević, Darija
]]>          <w:br/>
<![CDATA[Sudbina petrinjskog spomenika Stjepanu Radiću kiparice Mile Wod od 1929. do 1999..  // Anali Galerije Antuna Augustinčića, 32-35 (2015),  63-77 (podatak o recenziji nije dostupan, članak, znanstveni)
]]>          <w:br/>
        </w:t>
      </w:r>
    </w:p>
    <w:p>
      <w:pPr/>
      <w:r>
        <w:rPr/>
        <w:t xml:space="preserve">
<![CDATA[Alujević, Darija
]]>          <w:br/>
<![CDATA[Ratni opus Roberta Frangeša Mihanovića 1915.–1918..  // Radovi Instituta za povijest umjetnosti, (2015), 39;  135-148 (podatak o recenziji nije dostupan, članak, znanstveni)
]]>          <w:br/>
        </w:t>
      </w:r>
    </w:p>
    <w:p>
      <w:pPr/>
      <w:r>
        <w:rPr/>
        <w:t xml:space="preserve">
<![CDATA[Alujević, Darija
]]>          <w:br/>
<![CDATA[Kiparica Renee Vranyczany-Dobrinović.  // Peristil : zbornik radova za povijest umjetnosti, 57 (2014),  159-169 (podatak o recenziji nije dostupan, članak, znanstveni)
]]>          <w:br/>
        </w:t>
      </w:r>
    </w:p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ujević, Darija
]]>          <w:br/>
<![CDATA[Jewish -Owned Art Collections in Zagreb: The Destiny of the Robert Deutsch Maceljski Collection.  // Studi di Memofonte, 22 (2019), 22;  50-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ujević, Darija; Nekić, Dunja
]]>          <w:br/>
<![CDATA[Women's Art Club and Women’s Group Exhibitions in Zagreb from 1928 until 1940.  // Artl@s Bulletin, 8 (2019), 1;  167-182 (međunarodna recenzija, članak, ostalo)
]]>          <w:br/>
        </w:t>
      </w:r>
    </w:p>
    <w:p>
      <w:pPr/>
      <w:r>
        <w:rPr/>
        <w:t xml:space="preserve">
<![CDATA[Alujević, Darija
]]>          <w:br/>
<![CDATA[Robert Jean Ivanović – izložba u povodu 50. godišnjice smrti hrvatskog kipara.  // Kvartal : kronika povijesti umjetnosti u Hrvatskoj, XV (2018), 1-4;  91-95 (prikaz, ostalo)
]]>          <w:br/>
        </w:t>
      </w:r>
    </w:p>
    <w:p>
      <w:pPr/>
      <w:r>
        <w:rPr/>
        <w:t xml:space="preserve">
<![CDATA[Alujević, Darija
]]>          <w:br/>
<![CDATA[Sandi Bulimbašić: Društvo hrvatskih umjetnika "Medulić" (1908. - 1919.): umjetnost i politika (Društvo povjesničara umjetnosti Hrvatske, Zagreb, 2016.).  // Mogućnosti : književnost, umjetnost, kulturni problemi, 1-2 (2018), 1-2;  192-195 (ostalo)
]]>          <w:br/>
        </w:t>
      </w:r>
    </w:p>
    <w:p>
      <w:pPr/>
      <w:r>
        <w:rPr/>
        <w:t xml:space="preserve">
<![CDATA[Alujević, Darija
]]>          <w:br/>
<![CDATA[Zagrebačka ostavština Ivana Meštrovića.  // Kvartal : kronika povijesti umjetnosti u Hrvatskoj, XIV (2017), 1-2;  30-3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lujević, Darija
]]>          <w:br/>
<![CDATA[Zagrebačke godine Luje Bezeredija.  // Lujo Bezeredi - Zbornik radova stručnog skupa uz 110. obljetnicu rođenja / Nađ Jerković, Erika (ur.).
]]>          <w:br/>
<![CDATA[Čakovec: Muzej Međimurja Čakovec, 2008. str. 29-38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ujević, Darija
]]>          <w:br/>
<![CDATA[Jewish-owned Art Collections in Zagreb: the destiny of the Robert Deutsch Maceljski Collection.  // The Transfer of Jewish-owned Cultural Objects in the Alpe Adria Region
]]>          <w:br/>
<![CDATA[Lucca, Italija, 2017. (poster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lujević, Darija
]]>          <w:br/>
<![CDATA[Oscar Nemon 1906. - 1985.., 2013. (katalog).
]]>          <w:br/>
        </w:t>
      </w:r>
    </w:p>
    <w:p>
      <w:pPr/>
      <w:r>
        <w:rPr/>
        <w:t xml:space="preserve">
<![CDATA[Alujević, Darija
]]>          <w:br/>
<![CDATA[Viktor Samuel Bernfest - Mila Wod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