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Hadjina (CROSBI Profil: 4660, MBZ: 186135)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djina, Ivica
]]>          <w:br/>
<![CDATA[DLMS/COSEM Protocol Profiles over Wireless M-Bus, ZigBee and 6LoWPAN on Electricity Meter/Communication Hub and Multi Utility Meter Interface.  // Workshop on Information and Communication Technologies conjoint with 18th International Conference on Software, Telecommunications and Computer Networks, SoftCOM 2010 / Rožić, Nikola ; Begušić, Dinko (ur.).
]]>          <w:br/>
<![CDATA[Split: Fakultet elektrotehnike, strojarstva i brodogradnje Sveučilišta u Splitu, 2010. str. 145-15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