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Lada Lijović (CROSBI Profil: 41631, ORCID: 0000-0001-6712-9456)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ijović, Lada; Pelajić, Stipe; Hawchar, Fatime; Minev, Ivaylo; da Silva, Beatriz Helena Cermaria Soares; Angelucci, Alessandra; Ercole, Ari; de Grooth, Harm-Jan; Thoral, Patrick; Radočaj, Tomislav; Elbers, Paul
]]>          <w:br/>
<![CDATA[Diagnosing acute kidney injury ahead of time in critically ill septic patients using kinetic estimated glomerular filtration rate.  // Journal of Critical Care, 75 (2023), 154276, 7 doi:10.1016/j.jcrc.2023.154276 (međunarodna recenzija, članak, znanstveni)
]]>          <w:br/>
        </w:t>
      </w:r>
    </w:p>
    <w:p>
      <w:pPr/>
      <w:r>
        <w:rPr/>
        <w:t xml:space="preserve">
<![CDATA[Šola, Ida Marija; Karin-Kujundžić, Valentina; Paić, Frane; Lijović, Lada; Glibo, Mislav; Šerman, Nikola; Duić, Tihana; Škrtić, Anita; Kuna, Krunoslav; Vrančić, Semir; Šerman, Ljiljana
]]>          <w:br/>
<![CDATA[WNT5A, β‑catenin and SUFU expression patterns, and the significance of microRNA deregulation in placentas with intrauterine growth restriction.  // Molecular Medicine Reports, 27 (2023), 2; 28, 12 doi:10.3892/mmr.2022.1291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Kruc, Anamarija; Lijović, Lada; Škrtić, Matteo; Pažur, Iva; Radočaj, Tomislav
]]>          <w:br/>
<![CDATA[Could addition of ultrasound-guided carotidsheath block to superficial cervical plexus blockprolong postoperative analgesia in patientsundergoing carotid endarterectomy?.  // European Journal of Anaesthesiology, Volume 40 | e- Supplement 61 | June 2023 / Samama, Charles M. - Hagerstown, NJ : Wolters Kluwer Health, Inc., 2023, 92-93
]]>          <w:br/>
<![CDATA[Glasgow, Ujedinjeno Kraljevstvo, 2023. str. 92-93 (poster, međunarodna recenzija, sažetak, znanstveni)
]]>          <w:br/>
        </w:t>
      </w:r>
    </w:p>
    <w:p>
      <w:pPr/>
      <w:r>
        <w:rPr/>
        <w:t xml:space="preserve">
<![CDATA[Bodulica, Bruna; Ozegic, Ognjen; Lijovic, Lada; Pazur, Iva; Hostic, Vedran; Radocaj, Tomislav
]]>          <w:br/>
<![CDATA[Dexmedetomidine in spinal anesthesia - worth it?.  // European Journal of Anaesthesiology, Volume 40 | e- Supplement 61 | June 2023 / Samama, Charles M. - Hagerstown, NJ : Wolters Kluwer Health, Inc., 2023, 103
]]>          <w:br/>
<![CDATA[Glasgow, Ujedinjeno Kraljevstvo, 2023. str. 103-103 (poster, međunarodna recenzija, sažetak, znanstveni)
]]>          <w:br/>
        </w:t>
      </w:r>
    </w:p>
    <w:p>
      <w:pPr/>
      <w:r>
        <w:rPr/>
        <w:t xml:space="preserve">
<![CDATA[Kustura, Antonia; Lijović, Lada; Bolanča, Antonija; Kovač, Nataša; Pažur, Iva; Radočaj, Tomislav
]]>          <w:br/>
<![CDATA[Continuous infusion of remimazolam forintraoperative sedation as a safe and effectiveoption: a prospective clinical study.  // European Journal of Anaesthesiology, Volume 40 | e- Supplement 61 | June 2023 / Samama, Charles M. - Hagerstown, NJ : Wolters Kluwer Health, Inc., 2023, 98
]]>          <w:br/>
<![CDATA[Glasgow, Ujedinjeno Kraljevstvo, 2023. str. 98-98 (poster, međunarodna recenzija, sažetak, znanstveni)
]]>          <w:br/>
        </w:t>
      </w:r>
    </w:p>
    <w:p>
      <w:pPr/>
      <w:r>
        <w:rPr/>
        <w:t xml:space="preserve">
<![CDATA[Lijović, Lada; Kovač, Nataša; Krolo-Videka, Helena; Horvat, Ana; Radočaj, Tomislav; Elbers, Paul
]]>          <w:br/>
<![CDATA[Analyzing big data: could the ROX index predict risk for intubation in a surgical patient receiving NIV/CPAP?.  // European Journal of Anaesthesiology, Volume 40 | e- Supplement 61 | June 2023 / Samama, Charles M. (ur.).
]]>          <w:br/>
<![CDATA[Hagerstown, NJ: Wolters Kluwer Health, Inc., 2023. str. 2-3 (poster, međunarodna recenzija, sažetak, znanstveni)
]]>          <w:br/>
        </w:t>
      </w:r>
    </w:p>
    <w:p>
      <w:pPr/>
      <w:r>
        <w:rPr/>
        <w:t xml:space="preserve">
<![CDATA[Lijović, Lada; Pelajić, Stipe; Hawchar, Fatime; Minev, Ivaylo; Cermaria Soares da Silva, Beatriz Helena; Angelucci, Alessandra
]]>          <w:br/>
<![CDATA[Kinetic estimated Glomerular Filtration Rate as an effective approach in timely diagnosis prediction of Acute Kidney Injury in critically Ill septic patients.  // European Journal of Anaesthesiology, Volume 40 | e- Supplement 61 | June 2023 / Samama, Charles Marc (ur.).
]]>          <w:br/>
<![CDATA[Avenel, NJ 07001: Wolters Kluwer Health, Inc., 2023. str. 279-280. (https://www.bib.irb.hr:8443/index.php/1280220) (poster, međunarodna recenzija, sažetak, znanstveni)
]]>          <w:br/>
        </w:t>
      </w:r>
    </w:p>
    <w:p>
      <w:pPr/>
      <w:r>
        <w:rPr/>
        <w:t xml:space="preserve">
<![CDATA[Ozegic, Ognjen; Bodulica, Bruna; Pazur, Iva; Lijovic, Lada; Zagorac, Dorotea; Radocaj, Tomislav
]]>          <w:br/>
<![CDATA[USE OF ROPIVACAINE FOR SUPERFICIAL CERVICAL BLOCK: A PROSPECTIVE, RANDOMIZED, DOUBLE-BLIND STUDY.  // Acta Clin Croat 2022 ; 61(Suppl 1):174
]]>          <w:br/>
<![CDATA[Zagreb, Hrvatska, 2022. str. 174-174 (poster, međunarodna recenzija, sažetak, znanstveni)
]]>          <w:br/>
        </w:t>
      </w:r>
    </w:p>
    <w:p>
      <w:pPr/>
      <w:r>
        <w:rPr/>
        <w:t xml:space="preserve">
<![CDATA[Bodulica, Bruna; Ozegic, Ognjen; Pazur, Iva; Lijovic, Lada; Radocaj, Tomislav
]]>          <w:br/>
<![CDATA[Dexmedetomidine as an adjuvant to levobupivacaine for spinal anesthesia in elderlypatients: a prospective, randomized, double-blinded study.  // Acta Clin Croat 2022 ; 61(Suppl 1):167-168
]]>          <w:br/>
<![CDATA[Zagreb, Hrvatska, 2022. str. 167-168 (poster, međunarodna recenzija, sažetak, znanstveni)
]]>          <w:br/>
        </w:t>
      </w:r>
    </w:p>
    <w:p>
      <w:pPr/>
      <w:r>
        <w:rPr/>
        <w:t xml:space="preserve">
<![CDATA[Radocaj, Tomislav; Skrtic, Matteo; Lijovic, Lada; Pazur, Iva
]]>          <w:br/>
<![CDATA[Dexmedetomidine as an adjuvant to levobupivacaine and lidocaine in ultrasound-guided superficial cervical block for carotid endarterectomy: a prospective, randomised, doubleblinded study.  // Eur J Anaesthesiol 2022 ; 39(Suppl 60):59
]]>          <w:br/>
<![CDATA[Milano, Italija, 2022. str. 59-59 (poster, međunarodna recenzija, sažetak, znanstveni)
]]>          <w:br/>
        </w:t>
      </w:r>
    </w:p>
    <w:p>
      <w:pPr/>
      <w:r>
        <w:rPr/>
        <w:t xml:space="preserve">
<![CDATA[Radocaj, Tomislav; Lijovic, Lada; Pazur, Iva; Pelajic, Stipe; Skrtic, Matteo; Azdajic, Stjepan
]]>          <w:br/>
<![CDATA[Prediction of unfractioned heparin effect using deep learning approach.  // Eur J Anaesthesiol 2022 ; 39(Suppl 60):244
]]>          <w:br/>
<![CDATA[Milano, Italija, 2022. str. 244-244 (poster, međunarodna recenzija, sažetak, znanstveni)
]]>          <w:br/>
        </w:t>
      </w:r>
    </w:p>
    <w:p>
      <w:pPr/>
      <w:r>
        <w:rPr/>
        <w:t xml:space="preserve">
<![CDATA[Skrtic, Matteo; Radocaj, Tomislav; Lijovic, Lada; Pazur, Iva
]]>          <w:br/>
<![CDATA[Dexmedetomidine as and adjuvant to levobupivacaine and lidocaine enhences the quality of superficial cervical block for carotid endarterectomy surgery.  // Acta Clin Croat 2022 ; 61(Suppl 1):167
]]>          <w:br/>
<![CDATA[Zagreb, Hrvatska, 2022. str. 167-167 (poster, međunarodna recenzija, sažetak, znanstveni)
]]>          <w:br/>
        </w:t>
      </w:r>
    </w:p>
    <w:p>
      <w:pPr/>
      <w:r>
        <w:rPr/>
        <w:t xml:space="preserve">
<![CDATA[Kruc, Anamarija; Lijovic, Lada; Skrtic, Matteo; Pazur, Iva; Radocaj, Tomislav
]]>          <w:br/>
<![CDATA[Comparison of superficial cervical plexus block and combination of superficial cervicalplexus and carotid sheath block in carotid endarterectomy.  // Acta Clin Croat 2022 ; 61(Suppl 1):173-174
]]>          <w:br/>
<![CDATA[Zagreb, Hrvatska, 2022. str. 173-174 (poster, međunarodna recenzija, sažetak, znanstveni)
]]>          <w:br/>
        </w:t>
      </w:r>
    </w:p>
    <w:p>
      <w:pPr/>
      <w:r>
        <w:rPr/>
        <w:t xml:space="preserve">
<![CDATA[Lokošek, Vedran; Pelajić, Stipe; Lijović, Lada; Abgrall, Gwenole; Angelucci, Alessandra; Galli, Alessandro
]]>          <w:br/>
<![CDATA[Frequency of lactate monitoring as a prognosticutility in postcardiac ICU patients: a propensitymatched analysis.  // European Journal of Anaesthesiology / Samama, Charles Marc (ur.).
]]>          <w:br/>
<![CDATA[London : Delhi: Wolters Kluwer, 2021. str. 170-1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https://www.bib.irb.hr:8443/index.php/pretraga/?operators%3Dand%7C41631%7Ctext%7Cprofile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