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Pavić (CROSBI Profil: 41427)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Leonarda; Narančić Kovač, Smiljana
]]>          <w:br/>
<![CDATA[Odgođeni prijevodi međunarodnih dječjih klasika na hrvatski.  // Suvremene teme u odgoju i obrazovanju – STOO 2: Učenje i proučavanje hrvatskog jezika. Zbornik radova. / Vignjević, Jelena (ur.).
]]>          <w:br/>
<![CDATA[Zagreb: Učiteljski fakultet Sveučilišta u Zagrebu, 2022. 71, 21. (https://www.bib.irb.hr:8443/index.php/127373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