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Lovrinčević (CROSBI Profil: 40876, MBZ: 395062, ORCID: 0000-0002-5565-594X, OBAD: -391118)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index.php/1209557) (poster, međunarodna recenzija, sažetak, znanstveni)
]]>          <w:br/>
        </w:t>
      </w:r>
    </w:p>
    <w:p>
      <w:pPr/>
      <w:r>
        <w:rPr/>
        <w:t xml:space="preserve">
<![CDATA[Kovačić, Simona; Lovrinčević, Vilma; Vuk, Dragana; Vuković Domanovac, Marija
]]>          <w:br/>
<![CDATA[Biorazgradnja amoksicilina.  // 19th Ružička Days TODAY SCIENCE – TOMORROW INDUSTRY
]]>          <w:br/>
<![CDATA[Vukovar, Hrvatska, 2022. str. 32-3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Lovrinčević, Vilma; Vuk, Dragana; Despotović, Ines
]]>          <w:br/>
<![CDATA[Experimental and computation study of thermal transformations of thienyl and furyl o-divinylbenzenes in acidic media.  // 8th International Conference On New Trends In Chemistry
]]>          <w:br/>
<![CDATA[Famagusta, Cipar, 2022. str. 81-81 (poster, međunarodna recenzija, sažetak, znanstveni)
]]>          <w:br/>
        </w:t>
      </w:r>
    </w:p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as, Nensi
]]>          <w:br/>
<![CDATA[Identifikacija razgradnih produkata biorazgradnje beta-laktamskih antibiotika., 2022., diplomski rad, preddiplomski, Fakultet kemijskog inženjerstva i tehnologije, Zagreb
]]>          <w:br/>
        </w:t>
      </w:r>
    </w:p>
    <w:p>
      <w:pPr/>
      <w:r>
        <w:rPr/>
        <w:t xml:space="preserve">
<![CDATA[Kolar, Josipa
]]>          <w:br/>
<![CDATA[Termičke transformacije novih tiofenskih o-distirilbenzena., 2022., diplomski rad, preddiplomski, Fakultet kemijskog inženjerstva i tehnologije, Zagreb
]]>          <w:br/>
        </w:t>
      </w:r>
    </w:p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Znika, Monika
]]>          <w:br/>
<![CDATA[Priprava novih indenskih heteropolicikličkih sustava., 2021., diplomski rad, preddiplomski, Fakultet kemijskog inženjerstva i tehnologij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Lovrinčević, Vilma
]]>          <w:br/>
<![CDATA[Razvoj sinteze novih 1-aminonaftalenskih derivata., 2019., diplomski rad, diplomski, Fakultet kemijskog inženjerstva i tehnologije, Zagreb
]]>          <w:br/>
        </w:t>
      </w:r>
    </w:p>
    <w:p>
      <w:pPr/>
      <w:r>
        <w:rPr/>
        <w:t xml:space="preserve">
<![CDATA[Lovrinčević, Vilma
]]>          <w:br/>
<![CDATA[Termičke transformacije beta, beta'-disupstituiranog 3-furanskog derivata o-divinilbenzena., 2017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vrinčević, Vilma
]]>          <w:br/>
<![CDATA[Aminonaftalenski fotokavezi za karboksilne kiseline i alkohol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