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Kremenić (CROSBI Profil: 40215, OBAD: -356554)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nić, Tanja; Andlar, Goran; Varotto, Mauro
]]>          <w:br/>
<![CDATA[How Did Sheep Save the Day? The Role of Dry Stone Wall Heritage and Agropastorality in Historical Landscape Preservation. A Case-Study of the Town of Cres Olive Grove.  // Land (Basel), 10 (2021), 9;  1-26 doi:10.3390/land100909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menić, Tanja; Varotto, Mauro; Andlar, Goran
]]>          <w:br/>
<![CDATA[Multicellular sheepfolds (mrgari) as monumental shepherds’ dry stone wall architecture: A Cres-Lošinj archipelago case study.  // Studia ethnologica Croatica, 33 (2021), 1;  243-274 doi:10.17234/SEC.33.11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dlar, Goran; Kremenić, Tanja
]]>          <w:br/>
<![CDATA[Self-sustaining agro-pastoral terraced system of the olive groves of the town of Cres - a good practice example.  // RE-ENCHANTING TERRACES / Palerm Salazar, Juan Manuel (ur.).
]]>          <w:br/>
<![CDATA[Carlton: Gobierno de Canarias, Canarias Cultura en Red, Observatorio del Paisaje de Canarias, 2019. str. 82-84 (predavanje, međunarodna recenzija, sažetak, znanstveni)
]]>          <w:br/>
        </w:t>
      </w:r>
    </w:p>
    <w:p>
      <w:pPr/>
      <w:r>
        <w:rPr/>
        <w:t xml:space="preserve">
<![CDATA[Andlar, Goran; Borovičkić, Marija; Kremenić, Tanja
]]>          <w:br/>
<![CDATA[Studija krajobraza otoka Cresa: važnost krajobraza u otočnom razvoju.  // Knjiga sažetaka - Simpozij Anatomija otoka - Od otočnog manifesta prema osnivanju Međunarodnog centra za otočni život i kulturu
]]>          <w:br/>
<![CDATA[Vis, Hrvatska, 2016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emenić, Tanja
]]>          <w:br/>
<![CDATA[Vrednovanje pejzaža cresko-lošinjskog otočja u planiranju sustava poučnih staza., 2014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dlar, Goran; Borovičkić, Marija; Križanić, Miran; Kremenić, Tanja
]]>          <w:br/>
<![CDATA[Studija krajobraza otoka Cresa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