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Lukačić (CROSBI Profil: 39315, MBZ: 394263)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ačić, Hrvoje
]]>          <w:br/>
<![CDATA[Inženjerskogeološko kartiranje stijenske mase na zasjeku Špičunak (Gorski kotar) primjenom daljinskih istraživanja., 2020., diplomski rad, diplomski, Rudarsko-geološko-naftni fakultet, Zagreb
]]>          <w:br/>
        </w:t>
      </w:r>
    </w:p>
    <w:p>
      <w:pPr/>
      <w:r>
        <w:rPr/>
        <w:t xml:space="preserve">
<![CDATA[Lukačić, Hrvoje
]]>          <w:br/>
<![CDATA[RAZVOJ RAČUNALNOG PROGRAMA ZA POSTUPAK ISPITIVANJA JEDNOOSNE TLAČNE ČVRSTOĆE I DEFORMABILNOSTI MATERIJALA UZ CIKLIČKO OPTEREĆENJE I RASTEREĆENJE., 2018., diplomski rad, diplomski, Rudarsko geološko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