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Gusak Bilić (CROSBI Profil: 38228, OBAD: -356870)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šić Duić, Jelena; Gusak Bilić Ivana
]]>          <w:br/>
<![CDATA[Utjecaj prozodijskih sredstava na razumijevanje sadržaja. // Jezici i kulture u vremenu i prostoru X/1 : tematski zbornik / Gudurić, Snežana ; Dražić, Jasmina ; Stefanović, Marija (ur.).
]]>          <w:br/>
<![CDATA[Novi Sad: Univerzitet u Novom Sadu, Filozofski fakultet, 2022. str. 303-311
]]>          <w:br/>
        </w:t>
      </w:r>
    </w:p>
    <w:p>
      <w:pPr/>
      <w:r>
        <w:rPr/>
        <w:t xml:space="preserve">
<![CDATA[Gusak Bilić, Ivana
]]>          <w:br/>
<![CDATA[Zastupljenost naglasnih jedinica hrvatskoga standardnog jezika prema vrsti riječi i njihovo poučavanje. // HINIZ - Hrvatski inojezični / Croatian L2 / Jelaska, Zrinka ; Gligorić, Igor Marko (ur.).
]]>          <w:br/>
<![CDATA[Zagreb : Klagenfurt: Hrvatsko filološko društvo ; Alpen-Adria-Universität Klagenfurt, 2020. str. 221-243. (https://www.bib.irb.hr:8443/index.php/11132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sak Bilić, Ivana; Alerić, Marko; Vlašić Duić, Jelena
]]>          <w:br/>
<![CDATA[Naglasak u osnovnoškolskoj nastavi.  // Croatian Journal of Education - Hrvatski časopis za odgoj i obrazovanje, 20 (2018), 2/2018;  209-235 doi:10.15516/cje.v20i0.2384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Iva; Gusak Bilić, Ivana
]]>          <w:br/>
<![CDATA[Utjecaj rečenične intonacije složenih rečenica na uspješnost prepoznavanja naglaska riječi.  // 37. međunarodni znanstveni skup HDPL-a: Jezik i migracije / Pon, Leonard ; Šarić Šokčević, Ivana (ur.).
]]>          <w:br/>
<![CDATA[Osijek: Filozofski fakultet u Osijeku, 2023. str. 39-4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sak Bilić, Ivana
]]>          <w:br/>
<![CDATA["Naglasak" u osnovnoj školi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