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Pavić (CROSBI Profil: 35920, MBZ: 382361)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Lana
]]>          <w:br/>
<![CDATA[Načelo hospitaliteta i problem europskog kozmopolitizma.. Zagreb: Dispu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a Pavić
]]>          <w:br/>
<![CDATA[Hostipitality in Post - War Society. // Strangers, Aliens, Foreigners: The Politics of Othering from Migrants to Corporations / Sonnis - Bell, Marissa ; Elijah - Bell, David ; Ryan, Michelle (ur.).
]]>          <w:br/>
<![CDATA[Leiden : Boston (MA): Brill ; Rodopi, 2018. str. 47-58 doi:10.1163/9789004383128_006
]]>          <w:br/>
        </w:t>
      </w:r>
    </w:p>
    <w:p>
      <w:pPr/>
      <w:r>
        <w:rPr/>
        <w:t xml:space="preserve">
<![CDATA[Pavić, Lana
]]>          <w:br/>
<![CDATA[Načelo hospitaliteta kao preduvjet kozmopolitske Europe. // Europski projekt - smisao, dometi, perspektive / Lalović, Dragutin ; Badovinac, Tomislav (ur.).
]]>          <w:br/>
<![CDATA[Zagreb: Društvo Povijest izvan mitova, 2016. str. 125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Lana
]]>          <w:br/>
<![CDATA[Traganje za zlatnom sredinom u poimanju hospitaliteta u filozofiji Richarda Kearneya.  // Ljetopis crnogorski, 1 (2017), 8;  68-80 (domaća recenzija, članak, znanstveni)
]]>          <w:br/>
        </w:t>
      </w:r>
    </w:p>
    <w:p>
      <w:pPr/>
      <w:r>
        <w:rPr/>
        <w:t xml:space="preserve">
<![CDATA[Pavić, Lana
]]>          <w:br/>
<![CDATA[Hospitality as a Virtue of the Place.  // Poligrafi, 21 (2016), 83/84;  27-43. (https://www.bib.irb.hr:8443/index.php/120380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Lana
]]>          <w:br/>
<![CDATA[Uber die Aktualitat des Begriffes ‘Verzeihen’ - Warum ist es auch heute  wichtig, Jankelevitch zu lessen?.  // Sozialwissenschaftliche Literatur Rundschau, 1 (2016), 16;  10-16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