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David (CROSBI Profil: 33016, MBZ: 350771)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lasch, Stephan; David, Matej
]]>          <w:br/>
<![CDATA[Ballast water: Problems and management. // World Seas: An Environmental Evaluation / Sheppard, Charles (ur.).
]]>          <w:br/>
<![CDATA[Amsterdam: Elsevier, 2019. str. 235-250 doi:10.1016/B978-0-12-805052-1.0001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lasch, Stephan; David, Matej
]]>          <w:br/>
<![CDATA[Abiotic and biological differences in ballast water uptake and discharge samples.  // Marine pollution bulletin, 164 (2021), 112046, 11 doi:10.1016/j.marpolbul.2021.112046 (međunarodna recenzija, članak, znanstveni)
]]>          <w:br/>
        </w:t>
      </w:r>
    </w:p>
    <w:p>
      <w:pPr/>
      <w:r>
        <w:rPr/>
        <w:t xml:space="preserve">
<![CDATA[Dock, Annette; Linders, Jan; David, Matej; Gollasch, Stephan; David, Jan; Ziegler, Gregory
]]>          <w:br/>
<![CDATA[Are workers on board vessels involved with chemicals from treated ballast water sufficiently protected? - A decadal perspective and risk assessment.  // Chemosphere, 247 (2020), 125824, 12 doi:10.1016/j.chemosphere.2020.125824 (međunarodna recenzija, članak, znanstveni)
]]>          <w:br/>
        </w:t>
      </w:r>
    </w:p>
    <w:p>
      <w:pPr/>
      <w:r>
        <w:rPr/>
        <w:t xml:space="preserve">
<![CDATA[Gollasch, Stephan; David, Matej; Broeg, Katja; Heitmueller, Susanne; Karjalainen, Miina; Lehtiniemi, Maiju; Normant-Saremba, Monika; Ojaveer, Henn; Olenin, Serge; Ruiz, Marta et al.
]]>          <w:br/>
<![CDATA[Target species selection criteria for risk assessment based exemptions of ballast water management requirements.  // Ocean & coastal management, 183 (2020), 1; 105021, 7 doi:10.1016/j.ocecoaman.2019.105021 (međunarodna recenzija, članak, znanstveni)
]]>          <w:br/>
        </w:t>
      </w:r>
    </w:p>
    <w:p>
      <w:pPr/>
      <w:r>
        <w:rPr/>
        <w:t xml:space="preserve">
<![CDATA[Golja, Aja; Sapač, Klaudija; Žagar, Dušan; David, Matej
]]>          <w:br/>
<![CDATA[Pulzno amplitudna modulacija kot indikativna metoda za nadzorravnanja z balastnimi vodami – test instrumenta Walz Water PAM.  // Acta hydrotechnica, 33 (2020), 58;  29-42 (međunarodna recenzija, članak, znanstveni)
]]>          <w:br/>
        </w:t>
      </w:r>
    </w:p>
    <w:p>
      <w:pPr/>
      <w:r>
        <w:rPr/>
        <w:t xml:space="preserve">
<![CDATA[Maas, Josefine; Tegtmeier, Susann; Quack, Birgit; David, Matej
]]>          <w:br/>
<![CDATA[Simulating the spread of disinfection by-products and anthropogenic bromoform emissions from ballast water discharge in Southeast Asia.  // Ocean science, 15 (2019), 4;  891-904 doi:10.5194/os-15-891-2019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Dock, Annett; Linders, Jan; David, Matej
]]>          <w:br/>
<![CDATA[Is human health sufficiently protected from chemicals discharged with treated ballast water from vessels worldwide? – A decadal perspective and risk assessment.  // Chemosphere, 235 (2019),  194-204 doi:10.1016/j.chemosphere.2019.06.101 (međunarodna recenzija, članak, znanstveni)
]]>          <w:br/>
        </w:t>
      </w:r>
    </w:p>
    <w:p>
      <w:pPr/>
      <w:r>
        <w:rPr/>
        <w:t xml:space="preserve">
<![CDATA[Chan, Farrah T.; Stanislawczyk, Keara; Sneekes, Anna C.; Dvoretsky, Alexander; Gollasch, Stephan; Minchin, Dan; David, Matej; Jelmert, Anders; Albretsen, Jon; Bailey, Sarah A.
]]>          <w:br/>
<![CDATA[Climate change opens new frontiers for marine species in the Arctic: Current trends and future invasion risks.  // Global change biology, 25 (2019), 1;  25-38 doi:10.1111/gcb.14469 (međunarodna recenzija, članak, znanstveni)
]]>          <w:br/>
        </w:t>
      </w:r>
    </w:p>
    <w:p>
      <w:pPr/>
      <w:r>
        <w:rPr/>
        <w:t xml:space="preserve">
<![CDATA[David, Matej; Linders, Jan; Gollasch, Stephan; David, Jan
]]>          <w:br/>
<![CDATA[Is the aquatic environment sufficiently protected from chemicals discharged with treated ballast water from vessels worldwide? – A decadal environmental perspective and risk assessment.  // Chemosphere, 207 (2018),  590-600 doi:10.1016/j.chemosphere.2018.05.136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