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Starčević (CROSBI Profil: 32872, MBZ: 349226)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ć, Marija; Starčević, Valnea; Vuletić, Katica
]]>          <w:br/>
<![CDATA[SPRINGBACK.  // 12. International scientific-professional conference SBW 2023 „ENGINEERING TECHNOLOGIES IN MANUFACTURING OF WELDED CONSTRUCTIONS AND PRODUCTS, SBW 2023“ Slavonski Brod (26. and 27. 04. 2023.) and Požega (28. 04. 2023.) / Samardžić, Ivan ; Despotović, Božo ; Marić, Dejan (ur.).
]]>          <w:br/>
<![CDATA[Slavonski Brod: Sveučilište u Slavonskom Brodu/University of Slavonski Brod, 2023. str. 139-147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"Starčević, Valnea; Đaković, Domagoj; Bobičanec, Denis, Žugec, Veljka; Radojičić, Sara; Samardžić, Ivan"
]]>          <w:br/>
<![CDATA[Primjena tehnologije zavarivanja u procesu izrade konzervator transformatora.  // Zbornik sažetaka 9. Međunarodnog znanstveno - stručnog savjetovanja SBZ 2017 / Samardžić, Ivan ; Despotović, Božo (ur.).
]]>          <w:br/>
<![CDATA[Slavonski Brod: Strojarski fakultet Sveučilišta u Slavonskom Brodu, 2017. str. 58-58. (https://www.bib.irb.hr:8443/index.php/901975)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Starčević, Valnea; Baričić, Ivan; Rebronja, Almir; Samardžić, Ivan
]]>          <w:br/>
<![CDATA[Elektrofuzijsko spajanje cijevi za transport plina izrađenih od polimernih materijala.  // Zbornik radova 15. skupa o prirodnom plinu, toplini i vodi / Raos, Pero ; Galeta, Tomislav ; Kozak, Dražan, Raos, Marija ; Stojšić, Josip ; Tonković, Zlatko (ur.).
]]>          <w:br/>
<![CDATA[Slavonski Brod, 2017. str. 118-128 (poster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rčević, Valnea
]]>          <w:br/>
<![CDATA[Optimiranje parametara postupka rezanja pomoću statističkih metoda., 2014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