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Perkušić (CROSBI Profil: 32851, MBZ: 349002)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koper, Zvonimir; Perkušić, Marko
]]>          <w:br/>
<![CDATA[Odgovornost banke prema korisniku. // Bankovni i financijski ugovori / Slakoper, Zvonimir ; Bukovac Puvača, Maja ; Mihelčić, Gabrijela (ur.).
]]>          <w:br/>
<![CDATA[Zagreb: Narodne novine, 2017. str. 749-767
]]>          <w:br/>
        </w:t>
      </w:r>
    </w:p>
    <w:p>
      <w:pPr/>
      <w:r>
        <w:rPr/>
        <w:t xml:space="preserve">
<![CDATA[Perkušić, Marko
]]>          <w:br/>
<![CDATA[Tzv. >>elektronički novacvirtualne valute
]]>          <w:br/>
        </w:t>
      </w:r>
    </w:p>
    <w:p>
      <w:pPr/>
      <w:r>
        <w:rPr/>
        <w:t xml:space="preserve">
<![CDATA[Perkušić, Ante; Jozipović, Šime; Perkušić, Marko
]]>          <w:br/>
<![CDATA[Bitna obilježja prava služnosti - posebno mogućnosti osnivanja vlasničkih služnosti. // Liber amicorum in honorem Vilim Gorenc / Slakoper, Zvonimir (ur.).
]]>          <w:br/>
<![CDATA[Rijeka: Pravni fakultet Sveučilišta u Rijeci, 2014. str. 107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kušić, Marko
]]>          <w:br/>
<![CDATA[Pravo elektroničkog plaćanja.
]]>          <w:br/>
<![CDATA[Zagreb: Školska knjiga, 2020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Perkušić, Marko; Jozipović, Šime; Piplica, Damir
]]>          <w:br/>
<![CDATA[The Need for Legal Regulation of Blockchain and Smart Contracts in the Shipping Industry.  // Transactions on maritime science, 9 (2020), 2;  365-373 doi:10.7225/toms.v09.n02.019 (recenziran, pregledni rad, znanstveni)
]]>          <w:br/>
        </w:t>
      </w:r>
    </w:p>
    <w:p>
      <w:pPr/>
      <w:r>
        <w:rPr/>
        <w:t xml:space="preserve">
<![CDATA[Jozipović, Šime; Perkušić, Marko; Ilievski, Andrej
]]>          <w:br/>
<![CDATA[Cryptocurrencies as (i)legal tender in North Macedonia and the EU.  // Iustinianus Primus Law Review, 11 (2020), 2;  1-20 (međunarodna recenzija, članak, znanstveni)
]]>          <w:br/>
        </w:t>
      </w:r>
    </w:p>
    <w:p>
      <w:pPr/>
      <w:r>
        <w:rPr/>
        <w:t xml:space="preserve">
<![CDATA[Perkušić, Marko
]]>          <w:br/>
<![CDATA[Ugovor o posredovanju u sportu.  // Zbornik radova Pravnog fakulteta Sveučilišta u Mostaru, XXIV.-XXV. (2016),  163-176 (međunarodna recenzija, članak, znanstve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Jozipović, Šime; Perkušić, Marko
]]>          <w:br/>
<![CDATA[FINANZKRAFTBEZOGENE BUSSGELDER UND ZIVILRECHTLICHE MECHANISMEN DES RECHTSSCHUTZES GEGEN KARTELLE IM ENERGIESEKTOR.  // Zbornik radova Pravnog fakulteta u Splitu, 52 (2015), 3 (117);  721-751 (recenziran, članak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Franić, Milan; Perkušić, Marko
]]>          <w:br/>
<![CDATA[Osobitosti prvostupanjskih postupaka u paternitetskim parnicama.  // Zbornik Pravnog fakulteta Sveučilišta u Rijeci, 33 (2012), 2;  1001-10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koper, Zvonimir; Perkušić, Marko
]]>          <w:br/>
<![CDATA[Elektronički novac i zakonsko sredstvo plaćanja u Republici Hrvatskoj.  // Aktualnosti građanskog i trgovačkog zakonodavstva i pravne prakse
]]>          <w:br/>
<![CDATA[Mostar, 2017. str. 231-243 (predavanje, međunarodna recenzija, cjeloviti rad (in extenso), znanstveni)
]]>          <w:br/>
        </w:t>
      </w:r>
    </w:p>
    <w:p>
      <w:pPr/>
      <w:r>
        <w:rPr/>
        <w:t xml:space="preserve">
<![CDATA[Kačer, Hrvoje; Perkušić, Marko
]]>          <w:br/>
<![CDATA[Otočna (ne)jednakost, posebno u građanskopravnim odnosima.  // Četvrti znanstveno-stručni skup In memoriam prof. dr. sc. Vjekoslav Šmid, Aktualnosti građanskog prava, prava u turizmu, pomorskog prava i prava mora te upravnog prava
]]>          <w:br/>
<![CDATA[Rab, Hrvatska: Sveučilište u Splitu, Pravni fakultet i Grad Rab, 2013. str. 37-53 (predavanje, podatak o recenziji nije dostupan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Kasum, Josip; Mišević, Petar; Perkušić, Marko
]]>          <w:br/>
<![CDATA[Okoliš, luke nautičkog turizma, pravna regulativa.  // Ekološki problemi prometnog razvoja / Steiner, Sanja (ur.).
]]>          <w:br/>
<![CDATA[Zagreb: Hrvatska akademija znanosti i umjetnosti (HAZU), 2011. str. 97-104 (pozvano predavanje, domać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ušić, Marko
]]>          <w:br/>
<![CDATA[Pravna pitanja elektroničkog plaćanja., 2019., doktorska disertacija, Pravn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2025-05-06T19:48:02+00:00</dcterms:created>
  <dcterms:modified xsi:type="dcterms:W3CDTF">2025-05-06T19:48:02+00:00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