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Poje Sovilj (CROSBI Profil: 32654, MBZ: 288651)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index.php/869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lj, Dalibor; Poje Sovilj, Marina
]]>          <w:br/>
<![CDATA[Terorizam dronovima - novi način ratovanja?.  // Policija i sigurnost, 26 (2017), 3;  255-266 (domaća recenzija, članak, stručni)
]]>          <w:br/>
        </w:t>
      </w:r>
    </w:p>
    <w:p>
      <w:pPr/>
      <w:r>
        <w:rPr/>
        <w:t xml:space="preserve">
<![CDATA[Vukić, Maria; Poje Sovilj, Marina
]]>          <w:br/>
<![CDATA[Promatranje tranzita Merkura 9. svibnja 2016..  // Matematičko fizički list, 1 (2016), 265;  22-24 (podatak o recenziji nije dostupan, članak, stručni)
]]>          <w:br/>
        </w:t>
      </w:r>
    </w:p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index.php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index.php/88668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Bošnjaković, Matea; Poje Sovilj, Marina
]]>          <w:br/>
<![CDATA[Determination of the radon 222^Rn activity concentration in bottled mineral water using liquid scintillation detector.  // 1st International Students GREEN Conference Book of Abstracts / Habuda-Stanić, Mirna (ur.).
]]>          <w:br/>
<![CDATA[Osijek, 2018. str. 6-6 (predavanje, međunarodna recenzija, sažetak, znanstveni)
]]>          <w:br/>
        </w:t>
      </w:r>
    </w:p>
    <w:p>
      <w:pPr/>
      <w:r>
        <w:rPr/>
        <w:t xml:space="preserve">
<![CDATA[Bošnjaković, Matea; Poje Sovilj, Marina
]]>          <w:br/>
<![CDATA[Determination of the radon 222Rn activity concentration in bottled mineral water using Liquid  Scintillation Detector.  // 1st International Students GREEN Conference Book of Abstracts / Habuda Stanić, Mirna (ur.).
]]>          <w:br/>
<![CDATA[Osijek, 2018. str. 34-3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Zubović, Janja; Poje Sovilj, Marina
]]>          <w:br/>
<![CDATA[Determination of the radon 222Rn activity concentration in water from the public water supply and private wells in Slavonski Šamac municipality using liquid scintillation detector.  // 1st International Students GREEN Conference Book of Abstract / Habuda-Stanić, Mirna (ur.).
]]>          <w:br/>
<![CDATA[Osijek, 2018. str. 33-33 (predavanje, međunarodna recenzija, sažetak, znanstveni)
]]>          <w:br/>
        </w:t>
      </w:r>
    </w:p>
    <w:p>
      <w:pPr/>
      <w:r>
        <w:rPr/>
        <w:t xml:space="preserve">
<![CDATA[Pavlačić, Ana; Poje Sovilj, Marina
]]>          <w:br/>
<![CDATA[Comparision of several methods for the determination of the radon 222^Rn activity concentration in drinking water.  // 1st International Students GREEN Conference Book of Abstracts / Habuda-Stanić, Mirna (ur.).
]]>          <w:br/>
<![CDATA[Osijek, 2018. str. 19-19 (predavanje, međunarodn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Marta
]]>          <w:br/>
<![CDATA[FIZIKALNI PRINCIPI RADIOKIRURŠKOG LIJEČENJA (GAMA NOŽ ) I PROCJENE DOZE ZRAČENJA., 2022., diplomski rad, diplomski, Odjel za fiziku, Osijek
]]>          <w:br/>
        </w:t>
      </w:r>
    </w:p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Zelić-Sturm, Karolina
]]>          <w:br/>
<![CDATA[KONTROLA KVALITETE NA SPECT – CT UREĐAJU., 2022., diplomski rad, pred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Namestnik, Josipa
]]>          <w:br/>
<![CDATA[Eksperimentalna provjera Newtonovog zakona hlađenja., 2020., diplomski rad, pred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Heđi, Ana
]]>          <w:br/>
<![CDATA[Brzina ambijentalnog doznog ekvivalenta u Kopačkom ritu., 2019., diplomski rad, diplomski, Odjel za fiziku, Osijek. (https://www.bib.irb.hr:8443/index.php/1261442)
]]>          <w:br/>
        </w:t>
      </w:r>
    </w:p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Veselinović, Svetlana
]]>          <w:br/>
<![CDATA[Izrada i primjena teleskopa u nastavi fizike., 2017., diplomski rad, diplomski, Odjel za fiziku, Osijek
]]>          <w:br/>
        </w:t>
      </w:r>
    </w:p>
    <w:p>
      <w:pPr/>
      <w:r>
        <w:rPr/>
        <w:t xml:space="preserve">
<![CDATA[Krešo, Marijana
]]>          <w:br/>
<![CDATA[Teorija Velikog praska., 2017., diplomski rad, preddiplomski, Odjel za fiziku, Osijek
]]>          <w:br/>
        </w:t>
      </w:r>
    </w:p>
    <w:p>
      <w:pPr/>
      <w:r>
        <w:rPr/>
        <w:t xml:space="preserve">
<![CDATA[Vukić, Maria
]]>          <w:br/>
<![CDATA[Tranzit Merkura., 2016., diplomski rad, preddiplomski, Odjel za fiziku, Osijek
]]>          <w:br/>
        </w:t>
      </w:r>
    </w:p>
    <w:p>
      <w:pPr/>
      <w:r>
        <w:rPr/>
        <w:t xml:space="preserve">
<![CDATA[Lukanović, Irena
]]>          <w:br/>
<![CDATA[Radiološka karakterizacija tla Kopačkog rita., 2016., diplomski rad, pred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index.php/895459) (podatak o recenziji nije dostupan, izvještaj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