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Starčević (CROSBI Profil: 32553, MBZ: 345806)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