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Žagar (CROSBI Profil: 30160, MBZ: 273981)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index.php/1135367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index.php/647611)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index.php/5547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