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Znidarčić (CROSBI Profil: 30054, MBZ: 112096)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
]]>          <w:br/>
<![CDATA[Aspiracijska citodijagnostika bolesti prostate - zašto?, kada?, kako?.  // Knjiga sažetaka
]]>          <w:br/>
<![CDATA[Zagreb, 2000. (predavanje, domać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