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Vidaković (CROSBI Profil: 29134, MBZ: 323782)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Tomislav
]]>          <w:br/>
<![CDATA[Utjecaj roka sjetve i sorte na prinos i komponente prinosa ozime pšenice tijekom 2018./2019.., 2019., diplomski rad, diplomski, Fakultet agrobiotehničkih znanosti Osijek, Osijek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