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Thaller (CROSBI Profil: 28340, MBZ: 125973)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Čop-Blažić, Nevenka; Thaller, Nikica; Silconi, F-I; Đermanović, V.
]]>          <w:br/>
<![CDATA[THE ROLE OF PHYSICIAN IN THE PROCESS OF PATIENTS ACCEPTING THE DISEASE.  // Acta clinica Croatica, 38 (1999), 1. (podatak o recenziji nije dostupan, kongresno priopcenje, struč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Čop-Blažić, Nevenka; Buhinjak, Zvonimir; Thaller, Nikica; Samac, Branko; Korda, K-J
]]>          <w:br/>
<![CDATA[OWN EXPERIENCE IN THE TREATMENT OF INSOMNIA AND PAIN IN PATIENTS WITH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Blažić Čop, Nevenka; Lovrić, Vladimira; Bedek, Darko; Demarin, Vida
]]>          <w:br/>
<![CDATA[Cerebral metastases as the incipient sign of malignant disease versus existent treated extracerebral malignoma with neurological signs.  // Knjiga sažetaka, 3.kongres Hrvatskog neurokirurškog društva / Negovetić, Lucijan (ur.).
]]>          <w:br/>
<![CDATA[Zagreb: Printing, 2002. (poster, domaća recenzija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