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Stipičević (CROSBI Profil: 27281, MBZ: 227991)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dalekozor. / Stipičević, Sanja (ur.). Zagreb: Institut za medicinska istraživanja i medicinu rada, 2019 (zbornik). (https://www.bib.irb.hr:8443/index.php/1050191)
]]>          <w:br/>
        </w:t>
      </w:r>
    </w:p>
    <w:p>
      <w:pPr/>
      <w:r>
        <w:rPr/>
        <w:t xml:space="preserve">
<![CDATA[Znanstvena svakodnevica. / Stipičević, Sanja (ur.). Zagreb: Institut za medicinska istraživanja i medicinu rad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Stipičević, Sanja (urednica)
]]>          <w:br/>
<![CDATA[Promocija knjige "Znanstveni dalekozor".  // Knjiga sažetaka / Vuletić, Gorka ; Križanić, Valerija ; Pribisalić, Dalia (ur.).
]]>          <w:br/>
<![CDATA[Osijek: Filozofski fakultet Sveučilišta Josipa Jurja Strossmayera u Osijeku, 2020. str. 98-98 (ostalo, domaća recenzija, sažetak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Stipičević, Sanja
]]>          <w:br/>
<![CDATA[Zemlja - vodeni planet., 2018. (popularni rad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
<![CDATA[Stipičević, Sanja
]]>          <w:br/>
<![CDATA[Živa voda., 2017. (popularni rad).
]]>          <w:br/>
        </w:t>
      </w:r>
    </w:p>
    <w:p>
      <w:pPr/>
      <w:r>
        <w:rPr/>
        <w:t xml:space="preserve">
<![CDATA[Stipičević, Sanja
]]>          <w:br/>
<![CDATA[Voda - izvor života., 2017. (popularni rad).
]]>          <w:br/>
        </w:t>
      </w:r>
    </w:p>
    <w:p>
      <w:pPr/>
      <w:r>
        <w:rPr/>
        <w:t xml:space="preserve">
<![CDATA[Stipičević, Sanja
]]>          <w:br/>
<![CDATA[Predstavljanje Instituta i zbornika "Znanstvena svakodnevica"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