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Kovačević (CROSBI Profil: 2693, MBZ: 146890)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dak, Ana; Kovacevic, Stjepan; Kovacevic, Bozidar; Vukovic Arar, Zeljka; Sekelj, Sandra; Nizic, Dinko 4; Bosnic, Zvonimir
]]>          <w:br/>
<![CDATA[Association Between Diverse Diabetic Treatments and Duration of Diabetes Mellitus According to Progression of Diabetic Retinopathy: Experience From a Small Regional Hospital.  // Southeastern European medical journal, 5 (2021), 1;  65-74 doi:https://hrcak.srce.hr/file/3732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