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Đula Rušinović-Sunara (CROSBI Profil: 26847, MBZ: 154380)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