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Sertić (CROSBI Profil: 25455, MBZ: 42956)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elli, Niko; Trajković, Jelena; Sertić, Vladimir
]]>          <w:br/>
<![CDATA[Influence of phenolic compounds in heartwood of Silver fir (Abies alba Mill.) on the equilibrium moisture content.  // Holz als Roh- und Werkstoff, 64 (2006), 4;  341-342 doi:10.1007/s00107-005-0070-z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