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Sandev (CROSBI Profil: 25387, MBZ: 273933)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ndev, Sebastijan; Kotarac Knežević, Ana
]]>          <w:br/>
<![CDATA[Transpozicija donjeg alveolarnog živca u dentalnoj implantologiji-prikaz slučaja.  // Acta Stomatologica Croatica, Sažeci 3. međunarodnog kongresa Hrvatskoga društva za dentalnu implantologiju Hrvatskoga liječničkog zbora / Macan Darko (ur.).
]]>          <w:br/>
<![CDATA[Zagreb: Stomatološki fakultet Zagreb, Hrvatsko stomatološko društvo, 2009. str. 341-341 (predavanje, domać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tarac Knežević, Ana; Knežević, Goran; Sandev, Sebastijan
]]>          <w:br/>
<![CDATA[Kratki dentalni implantati u kliničkoj preksi.  // 3. međunarodnog kongresa Hrvatskoga društva za dentalnu implantologiju Hrvatskoga liječničkog zbora
]]>          <w:br/>
<![CDATA[Zagreb, Hrvatska, 2009. (predavanje, domaća recenzija, sažet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andev, Sebastijan
]]>          <w:br/>
<![CDATA[Procjena uspješnosti primjene piezoelektričnog noža u oralnoj kirurgiji., 2008., doktorska disertacija, Stomatološ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