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Bašić (CROSBI Profil: 24939, MBZ: 312585)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tija
]]>          <w:br/>
<![CDATA[Aha! Putovanje u središte problema.. Zagreb: Hrvatsko matematičko društvo, 2020 (prirucnik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ašić, Matija; Hanjš, Željko; Kokan, Ivan
]]>          <w:br/>
<![CDATA[Matematička natjecanja 2016./2017... Zagreb: Element, 2018 (zbornik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ija
]]>          <w:br/>
<![CDATA[On the combinatorics of faces of trees and anodyne extensions of dendroidal sets.  // Glasnik matematički, 53 (2018), 2;  403-436 (međunarodna recenzija, članak, znanstveni)
]]>          <w:br/>
        </w:t>
      </w:r>
    </w:p>
    <w:p>
      <w:pPr/>
      <w:r>
        <w:rPr/>
        <w:t xml:space="preserve">
<![CDATA[Bašić, Matija; Nikolaus, Thomas
]]>          <w:br/>
<![CDATA[Homology of dendroidal sets.  // Homology homotopy and applications, 19 (2017), 1;  111-134 doi:10.4310/HHA.2017.v19.n1.a6 (podatak o recenziji nije dostupan, članak, znanstveni)
]]>          <w:br/>
        </w:t>
      </w:r>
    </w:p>
    <w:p>
      <w:pPr/>
      <w:r>
        <w:rPr/>
        <w:t xml:space="preserve">
<![CDATA[Bašić, Matija; Nikolaus, Thomas
]]>          <w:br/>
<![CDATA[Dendroidal sets as models for connective spectra.  // Journal of K-Theory, 14 (2014), 3;  387-421 doi:10.1017/is014005003jkt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 Šipuš, Željka; Špalj, Eva; Bašić, Matija; Antoliš, Sanja
]]>          <w:br/>
<![CDATA[Projekt MERIA i istraživački usmjerena nastava matematike.  // Matematika i škola, 101 (2019), 2;  3-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Teachers’ perspective of mathematical analysis with Q&A maps.  // 7th International Conference on the Anthropological Theory of the Didactic (CITAD7)
]]>          <w:br/>
<![CDATA[Barcelona, 2022. str. 308-319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Students’ understanding of the interplay between geometry and algebra in multidimensional analysis: representations of curves and surfaces.  // Proceedings of the 11th Congress of European Society for Research in Mathematics Education CERME 11 / Jankvist, Uffe Thomas ; van den Heuvel-Panhuizen, Marja ; Veldhuis, Michiel (ur.).
]]>          <w:br/>
<![CDATA[Utrecht: Freudenthal Group & Freudenthal Institute, Utrecht University, Netherlands and ERME, 2019. str. 2426-2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tija; Milin Šipuš, Željka
]]>          <w:br/>
<![CDATA[Zašto istraživački usmjerena nastava matematike?Manji i ne tako mali primjeri.  // Matematična konferenca KUPM 2018
]]>          <w:br/>
<![CDATA[Laško, Slovenija, 2018. (pozvano 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tija
]]>          <w:br/>
<![CDATA[Stable homotopy theory of dendroidal sets., 2015., doktorska disertacija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index.php/6725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