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Bajčić (CROSBI Profil: 24196, MBZ: 304325)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čić, Martina
]]>          <w:br/>
<![CDATA[New Insights into the Semantics of Legal Concepts and the Legal Dictionary.. Amsterdam : Philadelphia: John Benjamins Publishing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Law The Role of Language and Translation in EU Competition Law. / Marino, Silvia ; Biel, Lucja ; Bajčić, Martina ; Vilelmini, Silvia (ur.), 2018 (monografija) doi:10.1007/978-3-319-90905-9
]]>          <w:br/>
        </w:t>
      </w:r>
    </w:p>
    <w:p>
      <w:pPr/>
      <w:r>
        <w:rPr/>
        <w:t xml:space="preserve">
<![CDATA[Towards the Professionalization of Legal Translators and Court Interpreters in the EU. / Bajčić, Martina : Dobrić Basaneže, Katja (ur.), 2016 (zbornik)
]]>          <w:br/>
        </w:t>
      </w:r>
    </w:p>
    <w:p>
      <w:pPr/>
      <w:r>
        <w:rPr/>
        <w:t xml:space="preserve">
<![CDATA[Towards the Professionalization of Legal Translators and Court Interpreters in the EU. / Bajčić, Martina ; Dobrić Basaneže, Katja (ur.). Newcastle upon Tyne: Cambridge Scholars Publishing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Bajčić, Martina
]]>          <w:br/>
<![CDATA[Anregungen zum Umdenken in der EU-Rechtsterminologie. // Exploring the Social Dimension of Europe / Sander, G. Gerald ; Pošćić, Ana ; Martinović, Adrijana (ur.).
]]>          <w:br/>
<![CDATA[Hamburg: Verlag Dr. Kovač, 2021. str. 273-285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Bajčić, Martina
]]>          <w:br/>
<![CDATA[Terminologija u pravu EU-a. // Svijet od riječi: terminološki i leksikografski ogledi / Brač, Ivana ; Ostroški Anić, Ana (ur.).
]]>          <w:br/>
<![CDATA[Zagreb: Institut za hrvatski jezik i jezikoslovlje (IHJJ), 2020. str. 253-264
]]>          <w:br/>
        </w:t>
      </w:r>
    </w:p>
    <w:p>
      <w:pPr/>
      <w:r>
        <w:rPr/>
        <w:t xml:space="preserve">
<![CDATA[Bajčić, Martina; Martinović, Adrijana
]]>          <w:br/>
<![CDATA[A Mutual Learning Exercise in Terminology and Multilingual Law. // Language and Law: The Role of Language and Translation in EU Competition Law / Marino, Silvia ; Biel, Lucja ; Bajčić, Martina ; Vilelmini, Silvia (ur.)., 2018. str. 207-223
]]>          <w:br/>
        </w:t>
      </w:r>
    </w:p>
    <w:p>
      <w:pPr/>
      <w:r>
        <w:rPr/>
        <w:t xml:space="preserve">
<![CDATA[Žagar-Šoštarić, Petra; Bajčić, Martina
]]>          <w:br/>
<![CDATA[Refocusing Legal Translation as Transcultural Communication: A Battle Over Concepts. // Transkulturalität im mehrsprachigen Dialog / Kučiš, Vlasta (ur.).
]]>          <w:br/>
<![CDATA[Hamburg: Verlag Dr. Kovač, 2018. str. 177-195 doi:978-3-8300-9837-9
]]>          <w:br/>
        </w:t>
      </w:r>
    </w:p>
    <w:p>
      <w:pPr/>
      <w:r>
        <w:rPr/>
        <w:t xml:space="preserve">
<![CDATA[Bajčić, Martina
]]>          <w:br/>
<![CDATA[Coping with Vague EU Legal Concepts. // Transnational, European, and National Labour Relations. Flexicurity and New Economy / Sander, Gerald G ; Tomljenović, Vesna ; Bodiroga-Vukobrat, Nada (ur.).
]]>          <w:br/>
<![CDATA[Cham: Springer, 2018. str. 97-107 doi:10.1007/978-3-319-02219-2
]]>          <w:br/>
        </w:t>
      </w:r>
    </w:p>
    <w:p>
      <w:pPr/>
      <w:r>
        <w:rPr/>
        <w:t xml:space="preserve">
<![CDATA[Žagar-Šoštarić; Bajčić, Martina
]]>          <w:br/>
<![CDATA[Refocusing Legal Translation as Transcultural Communication: A Battle Over Concepts. // Transkulturaliät im mehrsprachigen Dialog ; Transcultural Communication in Multilingual Dialoge / Kučiš, Vlasta (ur.).
]]>          <w:br/>
<![CDATA[Hamburg: Verlag Dr. Kovač, 2018. str. 177-195
]]>          <w:br/>
        </w:t>
      </w:r>
    </w:p>
    <w:p>
      <w:pPr/>
      <w:r>
        <w:rPr/>
        <w:t xml:space="preserve">
<![CDATA[Bajčić, Martina; Dobrić Basaneže, Katja
]]>          <w:br/>
<![CDATA[legal translator, court interpreter, EU, professionalization. // Towards the Professionalization of Legal Translators and Court Interpreters in the EU / Bajčić, Martina ; Dobrić Basaneže, Katja (ur.)., 2016. str. 1-14
]]>          <w:br/>
        </w:t>
      </w:r>
    </w:p>
    <w:p>
      <w:pPr/>
      <w:r>
        <w:rPr/>
        <w:t xml:space="preserve">
<![CDATA[Bajčić, Martina; Dobrić Basaneže, Katja
]]>          <w:br/>
<![CDATA[Towards the Professionalization of Legal Translators and Court Interpreters in the EU: Introduction and Overview. // Towards the Professionalization of Legal Translators and Court Interpreters in the EU / Bajčić, Martina ; Dobrić Basaneže, Katja (ur.).
]]>          <w:br/>
<![CDATA[Newcastle upon Tyne: Cambridge Scholars Publishing, 2016. str. 2-22
]]>          <w:br/>
        </w:t>
      </w:r>
    </w:p>
    <w:p>
      <w:pPr/>
      <w:r>
        <w:rPr/>
        <w:t xml:space="preserve">
<![CDATA[Bajčić, Martina
]]>          <w:br/>
<![CDATA[Towards a Terminological Approach to Translating European Contract Law. // Translating the DCFR and Drafting the CESL. A Pragmatic Perspective / Pasa, Barbara : Morra, Lucia (ur.).
]]>          <w:br/>
<![CDATA[München: Sellier, European Law Publishers, 2014. str. 125-147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Bajčić, Martina
]]>          <w:br/>
<![CDATA[Pravno prevođenje. // Priručnik za prevoditelje. Prilog teoriji i praksi / Stojić, A. ; Brala-Vukanović M. ; Matešić M. (ur.).
]]>          <w:br/>
<![CDATA[Rijeka: Filozofski fakultet Sveučilišta u Rijeci, 2014. str. 314-331
]]>          <w:br/>
        </w:t>
      </w:r>
    </w:p>
    <w:p>
      <w:pPr/>
      <w:r>
        <w:rPr/>
        <w:t xml:space="preserve">
<![CDATA[Bajčić, Martina
]]>          <w:br/>
<![CDATA[Pravni aspekti Europske unije. // Priručnik za prevoditelje. Prilog teoriji i praksi / Stojić, A. ; Brala-Vukanović M. ; Matešić M. (ur.).
]]>          <w:br/>
<![CDATA[Rijeka: Filozofski fakultet Sveučilišta u Rijeci, 2014. str. 295-313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jčić, Martina
]]>          <w:br/>
<![CDATA[Linguistic Comparison within CJEU’s Decision-Making: A Debunking Exercise.  // International Journal for the Semiotics of Law - Revue internationale de Sémiotique juridique, 2021 (2021),  1-17 doi:10.1007/s11196-020-09751-4 (međunarodna recenzija, članak, znanstveni)
]]>          <w:br/>
        </w:t>
      </w:r>
    </w:p>
    <w:p>
      <w:pPr/>
      <w:r>
        <w:rPr/>
        <w:t xml:space="preserve">
<![CDATA[Bajčić, Martina; Dobrić Basaneže, Katja
]]>          <w:br/>
<![CDATA[Considering foreignization and domestication in EU legal translation: a corpus-based study.  // Perspectives-studies in translatology, 2020 (2020), 1; 1, 17 doi:10.1080/0907676X.2020.1794016 (međunarodna recenzija, članak, znanstveni)
]]>          <w:br/>
        </w:t>
      </w:r>
    </w:p>
    <w:p>
      <w:pPr/>
      <w:r>
        <w:rPr/>
        <w:t xml:space="preserve">
<![CDATA[Bajčić, Martina
]]>          <w:br/>
<![CDATA[Prikaz knjige C. J. W. Baaij, “Legal Integration and Language Diversity. Rethinking Translation in EU Lawmaking”, Oxford University Press, 2018..  // Zbornik Pravnog fakulteta u Zagrebu, 69 (2019), 5-6;  909-913 doi:10.3935/zpfz.69.56.13 (međunarodna recenzija, članak, znanstveni)
]]>          <w:br/>
        </w:t>
      </w:r>
    </w:p>
    <w:p>
      <w:pPr/>
      <w:r>
        <w:rPr/>
        <w:t xml:space="preserve">
<![CDATA[Bajčić, Martina
]]>          <w:br/>
<![CDATA[Pravo okrivljenika na tumačenje i prevođenje u kaznenom postupku kroz prizmu recentne prakse Europskog suda za ljudska prava i Suda EU-a.  // Zbornik Pravnog fakulteta u Zagrebu, 69 (2019), 2;  223-248 doi:10.3935/zpfz.69.2.03 (recenziran, članak, znanstveni)
]]>          <w:br/>
        </w:t>
      </w:r>
    </w:p>
    <w:p>
      <w:pPr/>
      <w:r>
        <w:rPr/>
        <w:t xml:space="preserve">
<![CDATA[Bajčić, Martina
]]>          <w:br/>
<![CDATA[The Role of EU Legal English in Shaping EU Legal Culture.  // International Journal of Language & Law (JLL), 1 (2018), 7;  8-24 doi:10.14762/jll.2018.008 (međunarodna recenzija, članak, znanstveni)
]]>          <w:br/>
        </w:t>
      </w:r>
    </w:p>
    <w:p>
      <w:pPr/>
      <w:r>
        <w:rPr/>
        <w:t xml:space="preserve">
<![CDATA[Bajčić, Martina
]]>          <w:br/>
<![CDATA[Institucijsko prevođenje: Tragom novca ili kvalitete.  // Rasprave Instituta za hrvatski jezik i jezikoslovlje, 44 (2018), 1;  331-335 (domaća recenzija, članak, znanstveni)
]]>          <w:br/>
        </w:t>
      </w:r>
    </w:p>
    <w:p>
      <w:pPr/>
      <w:r>
        <w:rPr/>
        <w:t xml:space="preserve">
<![CDATA[Bajčić, Martina; Martinović, Adrijana
]]>          <w:br/>
<![CDATA[EU Citizenship, Free Movement and the Use of Minority Languages in Court Proceedings.  // Zbornik Pravnog fakulteta u Zagrebu, 67 (2017), 1;  107-129 (međunarodna recenzija, član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jčić, Martina
]]>          <w:br/>
<![CDATA[Institucijsko prevođenje: Tragom novca ili kvalitete (Svoboda, Tomáš ; Biel, Łucja ; Łoboda, Krzysztof (ur.). 2017. Quality aspects in institutional translation. Language Science Press. Berlin.).  // Rasprave Instituta za hrvatski jezik i jezikoslovlje, 44 (2018), 1;  331-335 (podatak o recenziji nije dostupan, prikaz, ostalo)
]]>          <w:br/>
        </w:t>
      </w:r>
    </w:p>
    <w:p>
      <w:pPr/>
      <w:r>
        <w:rPr/>
        <w:t xml:space="preserve">
<![CDATA[Bajčić, Martina; Dobrić Basaneže, Katja
]]>          <w:br/>
<![CDATA[Regulacija statusa pravnih prevoditelja i sudskih tumača u Europskoj uniji.  // Hrvatska pravna revija, 2016 (2016), 12;  1-5 (podatak o recenziji nije dostupan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>
      <w:pPr/>
      <w:r>
        <w:rPr/>
        <w:t xml:space="preserve">
<![CDATA[Bajčić, Martina; Martinović, Adrijana
]]>          <w:br/>
<![CDATA[Multilingualism in the EU: Linguistic Challenges and Legal Consequences.  // EU Law in Context - Adjustment to Membership and Challenges of the Enlargement
]]>          <w:br/>
<![CDATA[Osijek, Hrvatska, 2018. str. 27-27 (predavanje, recenziran, sažetak, znanstveni)
]]>          <w:br/>
        </w:t>
      </w:r>
    </w:p>
    <w:p>
      <w:pPr/>
      <w:r>
        <w:rPr/>
        <w:t xml:space="preserve">
<![CDATA[Bajčić, Martina; Martinović, Adrijana
]]>          <w:br/>
<![CDATA[EU Mobile Citizens and the Use of Minority Languages.  // Abstracts EULITA Conference / Eulita (ur.).
]]>          <w:br/>
<![CDATA[Beč: EULITA, 2017. str. 6-6 (predavanje, međunarodna recenzija, sažetak, znanstveni)
]]>          <w:br/>
        </w:t>
      </w:r>
    </w:p>
    <w:p>
      <w:pPr/>
      <w:r>
        <w:rPr/>
        <w:t xml:space="preserve">
<![CDATA[Bajčić, Martina; Zeljković, Ivana
]]>          <w:br/>
<![CDATA[Analiza pravnih govornih činova u direktivama EU-a – govorni činovi kao „generator prava“.  // Book of Abstracts,
]]>          <w:br/>
<![CDATA[Osijek, Hrvatska, 2010. str. 23-24 (predavanje, sažet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: The Need for a Transparent Terminological Approach.  // Book of Abstracts
]]>          <w:br/>
<![CDATA[Łódź, Poljska, 2010. str. 3-3 (predavanje, međunarodna recenzija, sažetak, znanstveni)
]]>          <w:br/>
        </w:t>
      </w:r>
    </w:p>
    <w:p>
      <w:pPr/>
      <w:r>
        <w:rPr/>
        <w:t xml:space="preserve">
<![CDATA[Bajčić, Martina
]]>          <w:br/>
<![CDATA[Challenges of Translating EU Terminology.  // Book of Abstracts CERLIS 2009: Researching Language and Law / Maurizio Gotti (ur.).
]]>          <w:br/>
<![CDATA[Bergamo, 2009. (predavanje, međunarodna recenzija, sažetak, znanstveni)
]]>          <w:br/>
        </w:t>
      </w:r>
    </w:p>
    <w:p>
      <w:pPr/>
      <w:r>
        <w:rPr/>
        <w:t xml:space="preserve">
<![CDATA[Bajčić, Martina
]]>          <w:br/>
<![CDATA[Inconsistent Terminology in Croatian Translations of EU Legislation.  // Book of Abstracts / Sočanac, Lelija ; Šarčević, Susan (ur.).
]]>          <w:br/>
<![CDATA[Dubrovnik, 2008. str. 10-1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ćenić, Emilia; Bajčić, Martina
]]>          <w:br/>
<![CDATA[The Conundrum of Transparency in the EU Multilingual Digital Single Market.  // International conference Terminology and Knowledge Representation: New Perspectives on User Needs”, Faculty of Law in Rijeka
]]>          <w:br/>
<![CDATA[Rijeka, Hrvatska, 2022.. (https://www.bib.irb.hr:8443/index.php/1229746) (predavanje, međunarodna recenzija, pp prezentacija, znanstveni)
]]>          <w:br/>
        </w:t>
      </w:r>
    </w:p>
    <w:p>
      <w:pPr/>
      <w:r>
        <w:rPr/>
        <w:t xml:space="preserve">
<![CDATA[Bajčić, Martina
]]>          <w:br/>
<![CDATA[Herausforderungen für die Rechtssprache und Rechtskultur im Zuge des EU-Beitrittsprozesses.  // EU Future Talks 3: Die EU in der Welt
]]>          <w:br/>
<![CDATA[Pravni fakultet u Beču, Austrija, 2022. (pozvano predavanje, međunarodna recenzija, sažetak, znanstveni)
]]>          <w:br/>
        </w:t>
      </w:r>
    </w:p>
    <w:p>
      <w:pPr/>
      <w:r>
        <w:rPr/>
        <w:t xml:space="preserve">
<![CDATA[Bajčić, Martina; Dobrić Basaneže, Katja
]]>          <w:br/>
<![CDATA[Terminology in the "New Normal": A Corpus-Based Study into Term Variation in Covid-19-Related EU Legal Documents.  // Terminology and knowledge representation: New perspectives on user needs
]]>          <w:br/>
<![CDATA[Pravni fakultet u Rijeci, Hrvatska, 2022. (predavanje, međunarodna recenzija, sažetak, znanstveni)
]]>          <w:br/>
        </w:t>
      </w:r>
    </w:p>
    <w:p>
      <w:pPr/>
      <w:r>
        <w:rPr/>
        <w:t xml:space="preserve">
<![CDATA[Bajčić, Martina; Mišćenić, Emilia
]]>          <w:br/>
<![CDATA[Using Plain and Intelligible Language in the EU Digital Single Market.  // Digital Innovation and Technology for People, University of Rijeka, Faculty of Law ; Inter- University Centre of Excellence Opatija ; Hanns Seidel Foundation
]]>          <w:br/>
<![CDATA[Opatija, Hrvatska, 2021. (pozvano predavanje, podatak o recenziji nije dostupan, pp prezentacija, znanstveni)
]]>          <w:br/>
        </w:t>
      </w:r>
    </w:p>
    <w:p>
      <w:pPr/>
      <w:r>
        <w:rPr/>
        <w:t xml:space="preserve">
<![CDATA[Bajčić, Martina
]]>          <w:br/>
<![CDATA[Using Corpora in Multilingual Adjudication.  // Spotlight on Courts: judges and their discourse from a multidisciplinary perspective. Second ILLA Focus Workshop
]]>          <w:br/>
<![CDATA[Łódź, Poljska, 2021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Sprachenpolitik am Beispiel der EU.  // Recht und Gesellschaft in zentralasiatischen Ländern
]]>          <w:br/>
<![CDATA[Samarkand, Uzbekistan, 2021. (pozvano predavanje, međunarodna recenzija, neobjavljeni rad, znanstveni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European vs. National Terminology in Translations of EU Legislation.  // European vs. National Terminology in Translations of EU Legislation. International Research to Practice Conference for Translators, Young Scholars and Students “Translation Industry: Theory in Action”
]]>          <w:br/>
<![CDATA[Kijev, Ukrajina, 2020. str. 1-1 (pozvano predavanje, međunarodna recenzija, sažetak, znanstveni)
]]>          <w:br/>
        </w:t>
      </w:r>
    </w:p>
    <w:p>
      <w:pPr/>
      <w:r>
        <w:rPr/>
        <w:t xml:space="preserve">
<![CDATA[Bajčić, Martina
]]>          <w:br/>
<![CDATA[Corpus Research in Law: Evidence-Based Jurisprudence?.  // Digital Transformation - Societal and Technological Aspect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Bajčić, Martina
]]>          <w:br/>
<![CDATA[EU Multilingual Adjudication: The Taming of the Shrew.  // Eurolanguage in Private International Law
]]>          <w:br/>
<![CDATA[Tarragona, Španjolska, 2018. (pozvano predavanje, međunarodna recenzija, neobjavljeni rad, znanstveni)
]]>          <w:br/>
        </w:t>
      </w:r>
    </w:p>
    <w:p>
      <w:pPr/>
      <w:r>
        <w:rPr/>
        <w:t xml:space="preserve">
<![CDATA[Bajčić, Martina
]]>          <w:br/>
<![CDATA[Framing Biomedical Advances in Legislative Drafting.  // Personalized Medicine-Research diagnostic: Indicator or Information
]]>          <w:br/>
<![CDATA[Rijeka, Hrvatska, 2018. str. 14-14 (predavanje, međunarodna recenzija, sažetak, znanstveni)
]]>          <w:br/>
        </w:t>
      </w:r>
    </w:p>
    <w:p>
      <w:pPr/>
      <w:r>
        <w:rPr/>
        <w:t xml:space="preserve">
<![CDATA[Bajčić, Martina; Osolnik Kunc Viktorija
]]>          <w:br/>
<![CDATA[Why We Need CPDs: Translators as Experts in Disguise.  // Translating Europe Forum 2017
]]>          <w:br/>
<![CDATA[Bruxelles, Belgija, 2017. str. 122-135 (pozvano predavanje, međunarodna recenzija, pp prezentacija, stručni)
]]>          <w:br/>
        </w:t>
      </w:r>
    </w:p>
    <w:p>
      <w:pPr/>
      <w:r>
        <w:rPr/>
        <w:t xml:space="preserve">
<![CDATA[Bajčić, Martina
]]>          <w:br/>
<![CDATA[Rechtsübersetzung aus der Perspektive der Terminologielehre.  // TRANS 2014, Internationale wissenschaftliche Translationssommerschule
]]>          <w:br/>
<![CDATA[Rijeka, Hrvatska, 2014. (pozvano predavanje, međunarodna recenzija, sažetak, znanstveni)
]]>          <w:br/>
        </w:t>
      </w:r>
    </w:p>
    <w:p>
      <w:pPr/>
      <w:r>
        <w:rPr/>
        <w:t xml:space="preserve">
<![CDATA[Bajčić, Martina
]]>          <w:br/>
<![CDATA[How Terminology Studies can Contribute to Legal Interpretation.  // The 15th International Roundtable for the Semiotics of Law (IRSL 2014)
]]>          <w:br/>
<![CDATA[Kopenhagen, Danska, 2014. (predavanje, međunarodna recenzija, sažetak, znanstveni)
]]>          <w:br/>
        </w:t>
      </w:r>
    </w:p>
    <w:p>
      <w:pPr/>
      <w:r>
        <w:rPr/>
        <w:t xml:space="preserve">
<![CDATA[Bajčić, Martina
]]>          <w:br/>
<![CDATA[Is Multilingualism an Asset or an Obstacle to Legal Translation in the EU Context.  // 28th CALS international conference entitled “Multidisciplinary Approaches to Multilingualism"
]]>          <w:br/>
<![CDATA[Zagreb, Hrvatska, 2014. (predavanje, međunarodna recenzija, sažetak, znanstveni)
]]>          <w:br/>
        </w:t>
      </w:r>
    </w:p>
    <w:p>
      <w:pPr/>
      <w:r>
        <w:rPr/>
        <w:t xml:space="preserve">
<![CDATA[Bajčić, Martina
]]>          <w:br/>
<![CDATA[Rechtsübersetzung und Terminologie.  // Lovran-Kolloquium 2014: "Inszenierungen der Historie"
]]>          <w:br/>
<![CDATA[Lovran, Hrvatska, 2014. (predavanje, međunarodna recenzija, neobjavljeni rad, znanstveni)
]]>          <w:br/>
        </w:t>
      </w:r>
    </w:p>
    <w:p>
      <w:pPr/>
      <w:r>
        <w:rPr/>
        <w:t xml:space="preserve">
<![CDATA[Bajčić, Martina
]]>          <w:br/>
<![CDATA[Court Interpreters in Croatia and Implementation of Directive 2010/64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Bajčić, Martina
]]>          <w:br/>
<![CDATA[Legal Translation in the EU Context.  // Introduction to Law
]]>          <w:br/>
<![CDATA[Trst, Italija, 2013. (pozvano predavanje, međunarodna recenzija, pp prezentacija, znanstveni)
]]>          <w:br/>
        </w:t>
      </w:r>
    </w:p>
    <w:p>
      <w:pPr/>
      <w:r>
        <w:rPr/>
        <w:t xml:space="preserve">
<![CDATA[Bajčić, Martina
]]>          <w:br/>
<![CDATA[A Cognitive Terminological Approach to Translating Case Law of the Court of Justice of the EU.  // Pragmatic Issues in Legal Translation: from the Different Language Versions of the DCFR to the CESL Proposal
]]>          <w:br/>
<![CDATA[Torino, Italij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Language and the Law: A Cognitive-Terminological Approach to Legal Translation.  // Jezik kao informacija, XXVI. međunarodni znanstveni skup, HDPL
]]>          <w:br/>
<![CDATA[Zagreb, Hrvatska, 2012. str. 20-21 (predavanje, međunarodna recenzija, sažetak, znanstveni)
]]>          <w:br/>
        </w:t>
      </w:r>
    </w:p>
    <w:p>
      <w:pPr/>
      <w:r>
        <w:rPr/>
        <w:t xml:space="preserve">
<![CDATA[Bajčić, Martina
]]>          <w:br/>
<![CDATA[Terminological Challenges of EU Labour Law.  // 2. international conference Globalization and Europeanization
]]>          <w:br/>
<![CDATA[Opatija, Hrvatsk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The Need for Standardized Terminology in Croatian Translations of EU Legislation.  // International Terminology Summer School, University of Applied Sciences, Cologne
]]>          <w:br/>
<![CDATA[Köln, Njemačka, 2009. (poster, pp prezentacija, znanstveni)
]]>          <w:br/>
        </w:t>
      </w:r>
    </w:p>
    <w:p>
      <w:pPr/>
      <w:r>
        <w:rPr/>
        <w:t xml:space="preserve">
<![CDATA[Bajčić, Martina
]]>          <w:br/>
<![CDATA[Terminology Management: Subject Classification System vs. UDC System.  // Međunarodni znanstveni skup REAS 2009: Science and Sustainability
]]>          <w:br/>
<![CDATA[Zagreb, Hrvatska, 2009. (poster, neobjavljeni rad, znanstveni)
]]>          <w:br/>
        </w:t>
      </w:r>
    </w:p>
    <w:p>
      <w:pPr/>
      <w:r>
        <w:rPr/>
        <w:t xml:space="preserve">
<![CDATA[Bajčić, P.; Radošević, N.; Novak, S.; Mavrić, Ž.; Francetić, I.; Vlahović-Palčevski, Vera
]]>          <w:br/>
<![CDATA[Antibiotic prescribing in a department of internal medicine.  // 6th Congress of the European Association for Clinical Pharmacology and Therapeutics, Istanbul, Turkey, June 24-28, 2003, Proceedings , P389
]]>          <w:br/>
<![CDATA[Istanbul, Turska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ajčić, Martina; Lončar, Maja
]]>          <w:br/>
<![CDATA[Parallel Corpus as a Tool for Investigating Strategies of Translating EU Law.  // Book of Abstracts
]]>          <w:br/>
<![CDATA[Padova, 2019. str. 18-18 (predavanje, međunarodna recenzija, prošireni sažetak, znanstveni)
]]>          <w:br/>
        </w:t>
      </w:r>
    </w:p>
    <w:p>
      <w:pPr/>
      <w:r>
        <w:rPr/>
        <w:t xml:space="preserve">
<![CDATA[Bajčić, Martina
]]>          <w:br/>
<![CDATA[Terminological Challenges of Translating EU Competition Law.  // Book of Abstracts. Legal English: Lingua Franca and Translation in EU Competition Law
]]>          <w:br/>
<![CDATA[Varšava, 2017. str. 12-13 (pozvano 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jčić, Martina
]]>          <w:br/>
<![CDATA[Poglavlje 9. Imovinski odnosi prekograničnih istospolnih parova u Europskoj uniji., 2021. (podatak o recenziji nije dostupan, prijevod).
]]>          <w:br/>
        </w:t>
      </w:r>
    </w:p>
    <w:p>
      <w:pPr/>
      <w:r>
        <w:rPr/>
        <w:t xml:space="preserve">
<![CDATA[Bajčić, Martina
]]>          <w:br/>
<![CDATA[Poglavlje 12. Uredba o nasljeđivanju, ugovori o bračnoj imovini i nedosljednost među pravilima europskoga međunarodnog privatnog prava., 2021. (podatak o recenziji nije dostupan, prijevod).
]]>          <w:br/>
        </w:t>
      </w:r>
    </w:p>
    <w:p>
      <w:pPr/>
      <w:r>
        <w:rPr/>
        <w:t xml:space="preserve">
<![CDATA[Bajčić, Martina
]]>          <w:br/>
<![CDATA[Poglavlje 8. Odabir prava i nadležnosti za bračnoimovinske i imovinske posljedice registriranih partnerstava: povezani rizici., 2021. (podatak o recenziji nije dostupan, prijevod).
]]>          <w:br/>
        </w:t>
      </w:r>
    </w:p>
    <w:p>
      <w:pPr/>
      <w:r>
        <w:rPr/>
        <w:t xml:space="preserve">
<![CDATA[Bajčić, Martina
]]>          <w:br/>
<![CDATA[Poglavlje 6. Priznavanje, izvršivost i izvršenje odluka na temelju Uredbe o bračnoj imovini i Uredbe o imovinskim posljedicama registriranih partnerstava., 2021. (podatak o recenziji nije dostupan, prijevod).
]]>          <w:br/>
        </w:t>
      </w:r>
    </w:p>
    <w:p>
      <w:pPr/>
      <w:r>
        <w:rPr/>
        <w:t xml:space="preserve">
<![CDATA[Bajčić, Martina
]]>          <w:br/>
<![CDATA[Terminološka baza podataka strukovnog nazivlja Instituta za hrvatski jezik i jezikoslovlje: e-STRUNA iz područja prava EU-a (potpodručje državnih potpora i socijalne sigurnosti).., 2012. (podatak o recenziji nije dostupan, ostalo).
]]>          <w:br/>
        </w:t>
      </w:r>
    </w:p>
    <w:p>
      <w:pPr/>
      <w:r>
        <w:rPr/>
        <w:t xml:space="preserve">
<![CDATA[Golenko, Dejana; prijevod na engleski jezik Bajčić, Martina
]]>          <w:br/>
<![CDATA[Hrvatska kriminalistička bibliografij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