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Boraska Perica (CROSBI Profil: 22214, MBZ: 276771)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Munn‐Chernoffm Melissa; ....; Boraska Perica, Vesna; ...; Agrawal, Arpana
]]>          <w:br/>
<![CDATA[Shared genetic risk between eating disorder‐ and substance‐use‐related phenotypes: Evidence from genome‐wide association studies.  // Addiction biology, 26 (2020), 1; e12880, 10 doi:10.1111/adb.12880 (međunarodna recenzija, članak, znanstveni)
]]>          <w:br/>
        </w:t>
      </w:r>
    </w:p>
    <w:p>
      <w:pPr/>
      <w:r>
        <w:rPr/>
        <w:t xml:space="preserve">
<![CDATA[Kherrour, Warda; Kalicanin, Dean; Brčić, Luka; Hambaba, Leila; Yahia, Mouloud; Benbia, Souheyla; Boraska Perica, Vesna
]]>          <w:br/>
<![CDATA[Genotype association of IP6K3 gene with Hashimoto’s thyroiditis in Algerian population (Aures region).  // Egyptian Journal of Medical Human Genetics, 21 (2020), 1; 10.1186/s43042-020-00086-0, 6 doi:10.1186/s43042-020-00086-0 (međunarodna recenzija, članak, znanstveni)
]]>          <w:br/>
        </w:t>
      </w:r>
    </w:p>
    <w:p>
      <w:pPr/>
      <w:r>
        <w:rPr/>
        <w:t xml:space="preserve">
<![CDATA[(Psychiat Genomics Consortium ; Int Headache Genetics Consortium ; 23andMe Res Team) Bryois, Julien; ...; Boraska; Vesna Perica; ...; Sullivan, Patrick F.
]]>          <w:br/>
<![CDATA[Genetic identification of cell types underlying brain complex traits yields insights into the etiology of Parkinson’s disease.  // Nature Genetics, 52 (2020), 5;  482-493 doi:10.1038/s41588-020-0610-9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Dashti, Hassan S; Merino, Jordi; Lane, Jacqueline M; Song, Yanwei; Smith, Caren E; Tanaka, Toshiko; McKeown, Nicola M; Tucker, Chandler; Sun, Dianjianyi; Bartz, Traci M et al.
]]>          <w:br/>
<![CDATA[Genome-wide association study of breakfast skipping links clock regulation with food timing.  // The American Journal of Clinical Nutrition, 110 (2019), 2;  473-484 doi:10.1093/ajcn/nqz076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Watson, Hunna J.; Anorexia Nervosa Genetics Initiative; Yilmaz, Zeynep; Thornton, Laura M.; Hübel, Christopher; Coleman, Jonathan R. I.; Gaspar, Héléna A.; Bryois, Julien; Hinney, Anke; Leppä, Virpi M. et al.
]]>          <w:br/>
<![CDATA[Genome-wide association study identifies eight risk loci and implicates metabo-psychiatric origins for anorexia nervosa.  // Nature Genetics, 51 (2019), 8;  1207-1214 doi:10.1038/s41588-019-0439-2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(PGC-ED ; ENIGMA Genetics Working Group) Walton, E.; ...; Boraska Perica, Vesna; ...; Bulik, Cynthia M.
]]>          <w:br/>
<![CDATA[Exploration of Shared Genetic Architecture Between Subcortical Brain Volumes and Anorexia Nervosa.  // Molecular Neurobiology, 56 (2019), 7;  5146-5156 doi:10.1007/s12035-018-1439-4 (međunarodna recenzija, članak, znanstveni)
]]>          <w:br/>
        </w:t>
      </w:r>
    </w:p>
    <w:p>
      <w:pPr/>
      <w:r>
        <w:rPr/>
        <w:t xml:space="preserve">
<![CDATA[(Psychiat Genomics Consortium ; 23andMe Res Team ; Psychosis Endopheno-types Int Cons ; Wellcome Trust Case-Control Consor) Lee, Phil H.; ....; Boraska Perica, Vesna; .....; Smoller W, Jordan
]]>          <w:br/>
<![CDATA[Genomic Relationships, Novel Loci, and Pleiotropic Mechanisms across Eight Psychiatric Disorders.  // Cell, 179 (2019), 7;  1469-1482e11 doi:10.1016/j.cell.2019.11.020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Shuyang, Yao; ....; Boraska Perica, Vesna; .....; Bulik, Cindy
]]>          <w:br/>
<![CDATA[Associations Between Attention-Deficit/Hyperactivity Disorder and Various Eating Disorders: A Swedish Nationwide Population Study Using Multiple Genetically Informative Approaches.  // Biological psychiatry, 86 (2019), 8;  577-586 doi:10.1016/j.biopsych.2019.04.036 (međunarodna recenzija, članak, znanstveni)
]]>          <w:br/>
        </w:t>
      </w:r>
    </w:p>
    <w:p>
      <w:pPr/>
      <w:r>
        <w:rPr/>
        <w:t xml:space="preserve">
<![CDATA[(The Brainstorm Consortium) Anttila, Verneri; ...; Boraska Perica, Vesna; ...; Neale, Benjamin M.
]]>          <w:br/>
<![CDATA[Analysis of shared heritability in common disorders of the brain.  // Science, 360 (2018), 6395; eaap8757, 15 doi:10.1126/science.aap8757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Qi, Q.; Downer, M.K.; Kilpeläinen, T.O.; Taal, H.R.; Barton, S.J.; Ntalla, I.; Standl, M.; Boraska, Vesna; Huikari, V.; Kiefte-de Jong, J.C. et al.
]]>          <w:br/>
<![CDATA[Dietary Intake, FTO Genetic Variants, and Adiposity: A Combined Analysis of Over 16, 000 Children and Adolescents.  // Diabetes (New York, N.Y.), 64 (2015), 7;  2467-2476 doi:10.2337/db14-1629 (međunarodna recenzija, članak, znanstveni)
]]>          <w:br/>
        </w:t>
      </w:r>
    </w:p>
    <w:p>
      <w:pPr/>
      <w:r>
        <w:rPr/>
        <w:t xml:space="preserve">
<![CDATA[Boraska, Vesna; Franklin, C.S.; Floyd, J.A.; Thornton, L.M.; Huckins, L.M.; Southam, L.; Rayner, N.W.; Tachmazidou, I.; Klump, K.L.; Treasure, J. et al.
]]>          <w:br/>
<![CDATA[A genome-wide association study of anorexia nervosa.  // Molecular psychiatry, 19 (2014), 10;  1085-1094 doi:10.1038/mp.2013.187 (međunarodna recenzija, članak, znanstveni)
]]>          <w:br/>
        </w:t>
      </w:r>
    </w:p>
    <w:p>
      <w:pPr/>
      <w:r>
        <w:rPr/>
        <w:t xml:space="preserve">
<![CDATA[Huckins, L.; Boraska, Vesna; Franklin, C.S.; Floyd, J.A.; Southam, L.; GCAN; WTCCC3; Sullivan, P.F.; Bulik, C.M.; Collier, D.A. et al.
]]>          <w:br/>
<![CDATA[Using ancestry-informative markers to identify fine structure across 15 populations of European origin..  // European journal of human genetics, 22 (2014), 10;  1190-1200 doi:10.1038/ejhg.2014.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Boraska, Vesna; Davis, Oliver S.P.; Cherkas, Lynn F.; Helder, Sietske G.; Harris, Juliette; Krug, Isabel; Liao, Thomas Pei-Chi; Treasure, Janet; Ntalla, Ioanna; Karhunen, Leila et al.
]]>          <w:br/>
<![CDATA[Genome-wide association analysis of eating disorder-related symptoms, behaviors, and personality traits.  // American journal of medical genetics. Part B, Neuropsychiatric genetics, 159B (2012), 7;  803-811 doi:10.1002/ajmg.b.32087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Zeggini, E.; Panoutsopoulou, K.; Southam, L.; Rayner, N.W.; Day-Williams, A.G.; Lopes, M.C.; Boraska, Vesna; Esko, T.; Evangelou, E.; Hoffman, A. et al.
]]>          <w:br/>
<![CDATA[Identification of new susceptibility loci for osteoarthritis (arcOGEN): a genome-wide association study.  // The Lancet, 380 (2012), 9844;  815-823 doi:10.1016/S0140-6736(12)60681-3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Boraska, Vesna; Rayner, N.W.; Groves, C.J.; Frayling, T.M.; Diakite, M.; Rockett, K.A.; Kwiatkowski, D.P.; Day-Williams, A.G.; McCarthy, M.I.; Zeggini, E.
]]>          <w:br/>
<![CDATA[Large-scale association analysis of TNF/LTA gene region polymorphisms in type 2 diabetes..  // BMC medical genetics, 11 (2010),  69-1 doi:10.1186/1471-2350-11-69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Boraska, Vesna; Sullivan, PF; Collier, DA; Zeggini, E; Bulik, CM
]]>          <w:br/>
<![CDATA[WTCCC3 and GCAN: A Genomewide Association Study of Anorexia Nervosa.  // 8th ISABS Conference on Forensic, Anthropologic and Medical Genetics and Mayo Clinic Lectures in Translational Medicine Book of Abstracts
]]>          <w:br/>
<![CDATA[Split, Hrvatska, 2013. (predavanje, međunarodna recenzija, sažetak, znanstveni)
]]>          <w:br/>
        </w:t>
      </w:r>
    </w:p>
    <w:p>
      <w:pPr/>
      <w:r>
        <w:rPr/>
        <w:t xml:space="preserve">
<![CDATA[Boraska, Vesna, Bulik, CM; Collier, DA; Sullivan, PF; Zeggini, E; GCAN Consortium; Wellcome Trust Case Control Consortium 3
]]>          <w:br/>
<![CDATA[WTCCC3 and GCAN: A genomewide association scan of anorexia nervosa.  // Annual Meeting of The American Society of Human Genetics Book of Abstracts
]]>          <w:br/>
<![CDATA[San Francisco (CA), Sjedinjene Američke Države, 2012.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; Jeroncic, Ana; Colonna, Vincenza i sur.
]]>          <w:br/>
<![CDATA[Genome-wide meta-analysis of autosomal SNP differences between men and women.  // Poster Abstracts: 12th International Congress of Human Genetics/61st Annual Meeting of The American Society of Human Genetics
]]>          <w:br/>
<![CDATA[Montréal, Kanada, 2011. str. 399F-399F. (https://www.bib.irb.hr:8443/index.php/697205) (poster, međunarodna recenzija, sažetak, znanstveni)
]]>          <w:br/>
        </w:t>
      </w:r>
    </w:p>
    <w:p>
      <w:pPr/>
      <w:r>
        <w:rPr/>
        <w:t xml:space="preserve">
<![CDATA[Boraska, Vesna
]]>          <w:br/>
<![CDATA[Genome-wide meta-analysis of brachial circumference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71-17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Boraska, Vesna
]]>          <w:br/>
<![CDATA[Autosomal sex differences meta-analysis group. Genome-wide meta-analysis of autosomal SNP differences between men and women..  // ASHG/ICHG 2011 Meeting
]]>          <w:br/>
<![CDATA[Montréal, Kanada, 2011. (poster, međunarodna recenzija, sažetak, znanstveni)
]]>          <w:br/>
        </w:t>
      </w:r>
    </w:p>
    <w:p>
      <w:pPr/>
      <w:r>
        <w:rPr/>
        <w:t xml:space="preserve">
<![CDATA[Vrdoljak, E; Omrčen, T; Prskalo, T; Frelta Ilić, N; Boban, M; Petrić Miše, B; Boraska, T; Šitum, K; Hrepić, D; Janković, S; Hamm, W.
]]>          <w:br/>
<![CDATA[Konkomitantna kemoradioterapija u liječenju raka vrata maternice - mogućnost daljnjeg unapređenja liječenja.  // HDRO
]]>          <w:br/>
<![CDATA[Hrvat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