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Maržić (CROSBI Profil: 21960, MBZ: 262512)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>
      <w:pPr/>
      <w:r>
        <w:rPr/>
        <w:t xml:space="preserve">
<![CDATA[Robić, Damir; Kalenik, Miljenko; Maržić, Krešimir
]]>          <w:br/>
<![CDATA[Disadvantages of Existing Testing Frameworks and Proposed Solution in Testing Public e-service Development Project.  // MIPRO 2006, 29th Internation Convention, Proceedings / Golubić, Stjepan ; Mikac, Branko ; Hudek, Vlasta (ur.).
]]>          <w:br/>
<![CDATA[Rijeka: Hrvatska udruga za informacijsku i komunikacijsku tehnologiju, elektroniku i mikroelektroniku - MIPRO, 2006. str. 211-216 (predavanje, međunarodna recenzija, cjeloviti rad (in extenso), znanstveni)
]]>          <w:br/>
        </w:t>
      </w:r>
    </w:p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žić, Krešimir
]]>          <w:br/>
<![CDATA[Funkcijsko testiranje komponenata programske oprem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