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Gabrić (CROSBI Profil: 18248, MBZ: 247350)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jinović, Anita
]]>          <w:br/>
<![CDATA[Gata - od Justinijana do 21. stoljeća., 2014., diplomski rad, diplomski, Fakultet građevinarstva, arhitekture i geodezije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brić, Dario; Marinić, Dragana; Grgić, Ana; Pekas, Stela
]]>          <w:br/>
<![CDATA[Natječaj za urbanističko-arhitektonsko rješenje stambeno-poslovnog sklopa omeđenog Svačićevom, Manđerovom, Ćiril Metodovom i Kninskom ulicom u Splitu., 2006. (podatak o recenziji nije dostupan, ostalo).
]]>          <w:br/>
        </w:t>
      </w:r>
    </w:p>
    <w:p>
      <w:pPr/>
      <w:r>
        <w:rPr/>
        <w:t xml:space="preserve">
<![CDATA[Gabrić, Dario
]]>          <w:br/>
<![CDATA[Arhitekt Josip Kodl - dossier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