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Lubina (CROSBI Profil: 17685, MBZ: 239066)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