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Buklijaš (CROSBI Profil: 17491, MBZ: 237016)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index.php/2448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lijaš, Tatjana
]]>          <w:br/>
<![CDATA[Review of Elizabeth Dietrich-Daum Die “Wiener Krankheit”: eine Sozialgeschichte der Tuberkulose in Österreich.  // Austrian History Yearbook, 40 (2009),  311-313 (međunarodna recenzija, članak, znanstveni)
]]>          <w:br/>
        </w:t>
      </w:r>
    </w:p>
    <w:p>
      <w:pPr/>
      <w:r>
        <w:rPr/>
        <w:t xml:space="preserve">
<![CDATA[Gluckman, Peter D., Mark A. Hanson, Tatjana Buklijaš
]]>          <w:br/>
<![CDATA[A conceptual framework for the developmental origins of health and disease..  // Journal of Developmental Origins of Health and Disease, 1 (2009), 1;  1-13 (podatak o recenziji nije dostupan, članak, znanstveni)
]]>          <w:br/>
        </w:t>
      </w:r>
    </w:p>
    <w:p>
      <w:pPr/>
      <w:r>
        <w:rPr/>
        <w:t xml:space="preserve">
<![CDATA[Buklijaš, Tatjana
]]>          <w:br/>
<![CDATA[Cultures of death and politics of corpse supply : anatomy in Vienna, 1848-1914.  // Bulletin of the history of medicine, 82 (2008), 3;  570-607 (međunarodna recenzija, članak, znanstveni)
]]>          <w:br/>
        </w:t>
      </w:r>
    </w:p>
    <w:p>
      <w:pPr/>
      <w:r>
        <w:rPr/>
        <w:t xml:space="preserve">
<![CDATA[Buklijaš, Tatjana
]]>          <w:br/>
<![CDATA[Surgery and national identity in late nineteenth-century Vienna.  // Studies in history and philosophy of biological and biomedical sciences, 38 (2007), 4;  756-774 doi:10.1016/j.shpsc.2007.09.003 (međunarodna recenzija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index.php/169110) (podatak o recenziji nije dostupan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Čoralić, Lovorka; Buklijaš, Tatjana
]]>          <w:br/>
<![CDATA[Četiri oporuke zadarskih liječnika iz prve polovice 17. stoljeća: prilozi poznavanju povijesti medicine i društvene povijesti.  // Povijesni prilozi, 20 (2001), 21;  29-43 (podatak o recenziji nije dostupan, članak, znanstveni)
]]>          <w:br/>
        </w:t>
      </w:r>
    </w:p>
    <w:p>
      <w:pPr/>
      <w:r>
        <w:rPr/>
        <w:t xml:space="preserve">
<![CDATA[Buklijaš, Tatjana
]]>          <w:br/>
<![CDATA[Per relationem medicorum: povijesno-medicinska građa u dubrovačkim kaznenim spisima iz 15. stoljeća.  // Anali Zavoda za povijesne znanosti Hrvatske akademije znanosti i umjetnosti u Dubrovniku, 39 (2001),  49-120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Buklijaš, Tatjana
]]>          <w:br/>
<![CDATA[Odjek zdravstvenih prilika Rijeke i okolice u zagrebačkim dnevnim glasilima &#38;#8220 ; Obzor&#38;#8221 ; i &#38;#8220 ; Narodne novine&#38;#8221 ; u razdoblju 1868-1888.  // Acta Facultatis medicinae Fluminensis, 25 (2000),  35-39 (podatak o recenziji nije dostupan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lijaš, Tatjana
]]>          <w:br/>
<![CDATA[Medicine and Society in Medieval Hospital.  // Croatian medical journal, 49 (2008), 2;  151-154 doi:10.3325/cmj.2008.2.151 (podatak o recenziji nije dostupan, uvodnik, znanstveni)
]]>          <w:br/>
        </w:t>
      </w:r>
    </w:p>
    <w:p>
      <w:pPr/>
      <w:r>
        <w:rPr/>
        <w:t xml:space="preserve">
<![CDATA[Buklijaš, Tatjana
]]>          <w:br/>
<![CDATA[Cultures of dissection and anatomies of generation, essay review of Katharine Park's Secrets of women : gender, generation and the origins of human dissection.  // Annals of science, 65 (2008),  439-444 (podatak o recenziji nije dostupan, prikaz, znanstveni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Buklijaš, Tatjana
]]>          <w:br/>
<![CDATA[Kolera: "nova" bolest u doba revolucija.  // Hrvatska revija, 3 (2003), 1;  90-93 (podatak o recenziji nije dostupan, znanstveno-popularni članak, ostalo)
]]>          <w:br/>
        </w:t>
      </w:r>
    </w:p>
    <w:p>
      <w:pPr/>
      <w:r>
        <w:rPr/>
        <w:t xml:space="preserve">
<![CDATA[Buklijaš, Tatjana
]]>          <w:br/>
<![CDATA[Kuga: nastajanje identiteta bolesti.  // Hrvatska revija, 2 (2002), 2;  90-94 (podatak o recenziji nije dostupan, znanstveno-popularni članak, ostalo)
]]>          <w:br/>
        </w:t>
      </w:r>
    </w:p>
    <w:p>
      <w:pPr/>
      <w:r>
        <w:rPr/>
        <w:t xml:space="preserve">
<![CDATA[Buklijaš, Tatjana
]]>          <w:br/>
<![CDATA[Dubrovnik u djelu Mirka Dražena Grmeka (1924-2000).  // Anali Zavoda za povijesne znanosti Hrvatske akademije znanosti i umjetnosti u Dubrovniku, 38 (2000),  373-377 (podatak o recenziji nije dostupan, prikaz, stručni)
]]>          <w:br/>
        </w:t>
      </w:r>
    </w:p>
    <w:p>
      <w:pPr/>
      <w:r>
        <w:rPr/>
        <w:t xml:space="preserve">
<![CDATA[Buklijaš, Tatjana
]]>          <w:br/>
<![CDATA[Dalmacija u djelu Mirka Dražena Grmeka&#40;1924-2000&#41;.  // Građa i prilozi za povijest Dalmacije, 16 (2000),  381-391 (podatak o recenziji nije dostupan, prikaz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lijaš, Tatjana
]]>          <w:br/>
<![CDATA[Public anatomy in Vienna.  // International Society for the History, Philosophy and Social Studies of Biology. 2003 Meeting. / Skipper, Rob (ur.).
]]>          <w:br/>
<![CDATA[Beč: International Society for the History, Philosophy and Social Studies of Biology, 2003. (predavanje, međunarodna recenzija, sažetak, znanstveni)
]]>          <w:br/>
        </w:t>
      </w:r>
    </w:p>
    <w:p>
      <w:pPr/>
      <w:r>
        <w:rPr/>
        <w:t xml:space="preserve">
<![CDATA[Buklijaš Tatjana
]]>          <w:br/>
<![CDATA[Odjeci zdravstvenih prilika Rijeke i okolice u zagrebačkim dnevnim glasilima ŤObzorť i ŤNarodne novineť u razdoblju 1868.-1888.  // Zbornik sažetaka znanstvenog skupa Rijeka i Riječani u medicinskoj povjesnici / Škrobonja, Anton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uklijaš, Tatjana
]]>          <w:br/>
<![CDATA[Medicalization of hospitals in 16th century Dubrovnik and Dalmatia.  // Medieval Medicine: Texts, Practices, Institutions. International Interdisciplinary Conference. Abstracts
]]>          <w:br/>
<![CDATA[Sofija: Autumn Semester of the Department of Cyrillo-Methodian Studies,, 2000. (predavanje, međunarodna recenzija, sažetak, znanstveni)
]]>          <w:br/>
        </w:t>
      </w:r>
    </w:p>
    <w:p>
      <w:pPr/>
      <w:r>
        <w:rPr/>
        <w:t xml:space="preserve">
<![CDATA[Buklijaš, Tatjana
]]>          <w:br/>
<![CDATA[Institucija srednjovjekovnog hospitala.  // Knjiga sažetaka I. kongres hrvatskih povjesničara: Hrvatski nacionalni i državni identitet i kontinuitet / Šanjek, Franjo (ur.).
]]>          <w:br/>
<![CDATA[Zagreb: Hrvatski nacionalni odbor za povijesne znanosti (HNOPZ), 1999. str. 86-87 (predavanje, domaća recenzija, sažetak, pregledni)
]]>          <w:br/>
        </w:t>
      </w:r>
    </w:p>
    <w:p>
      <w:pPr/>
      <w:r>
        <w:rPr/>
        <w:t xml:space="preserve">
<![CDATA[Buklijaš, Tatjana
]]>          <w:br/>
<![CDATA[Uloga ruskih učenjaka u razvoju neurologije i psihijatrije u Hrvatskoj ( 1921-1937) -izvorno na ruskom.  // Materijali I sastanka Udruženja povjesničara medicine -međunarodni / Lisitsyn, Y. P. ; Stočika A.M. (ur.).
]]>          <w:br/>
<![CDATA[Moskva: Medicina, 1998. str. 148-149 (predavanje, međunarodna recenzija, sažetak, stručni)
]]>          <w:br/>
        </w:t>
      </w:r>
    </w:p>
    <w:p>
      <w:pPr/>
      <w:r>
        <w:rPr/>
        <w:t xml:space="preserve">
<![CDATA[Buklijaš, Tatjana
]]>          <w:br/>
<![CDATA[Deontological aspects of medical practice in Dubrovnik (Ragusa) in the late middle ages.  // Societas internationalis historiae medicinea36th Internatinal Congress on the History of Medicine / Sleim, Ammar (ur.).
]]>          <w:br/>
<![CDATA[Tunis: Societas internationalis historiae medicine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ljizević, Kristina
]]>          <w:br/>
<![CDATA[Porođaj u Dubrovniku (1815-1918)., 2015., doktorska disertacija, Sveučilište u Dubrovniku, Dubrovni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lijaš, Tatjana
]]>          <w:br/>
<![CDATA[The Laboratory and the Asylum: the LCC Pathological Laboratory at Claybury, Essex 1895-1916., 1999., magistarski rad, Department of History and Philosophy of Science and Medicine, Cambridge, Velika Brita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