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Bačić Vrca (CROSBI Profil: 17482, MBZ: 236164)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Crnković, Ana; Bačić Vrca, Vesna
]]>          <w:br/>
<![CDATA[Utjecaj kliničke farmacije na kvalitetu zdravstvene skrbi u bolničkim ustanovama.  // Farmaceutski glasnik, 69 (2013), 6;  379-396 (domaća recenzija, pregledni rad, struč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index.php/602031)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index.php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Marinović, Ivana; Bačić Vrca, Vesna
]]>          <w:br/>
<![CDATA[Transfer skrbi: integrirani model usklađivanja terapije.  // Knjiga sažetaka 3. hrvatskog kongresa kliničke farmacije
]]>          <w:br/>
<![CDATA[Zagreb, Hrvatska, 2022. str. 16-17 (plenarno, domaća recenzija, sažetak, znanstveni)
]]>          <w:br/>
        </w:t>
      </w:r>
    </w:p>
    <w:p>
      <w:pPr/>
      <w:r>
        <w:rPr/>
        <w:t xml:space="preserve">
<![CDATA[Bačić Vrca, Vesna; Falamić, Slaven
]]>          <w:br/>
<![CDATA[KLINIČKA FARMACIJA HRVATSKE NA KARTI EUROPE.  // Knjiga sažetaka 3. hrvatski kongres KLINIČKE FARMACIJE Klinička farmacija u sustavu zdravstva: MOGUĆNOSTI I IZAZOVI
]]>          <w:br/>
<![CDATA[Zagreb, Hrvatska, 2022. str. 10-10 (plenarno, domaća recenzija, sažetak, struč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Galić Skoko, Ana; Bačić Vrca, Vesna, Ortner Hadžiabdić, Maja.
]]>          <w:br/>
<![CDATA[Utjecaj ljekarničke intervencije na stupanj adherencije pacijenata koji koriste antihipertenzivne lijekove.  // KNJIGA SAŽETAKA 6. HRVATSKI KONGRES FARMACIJE S MEĐUNARODNIM SUDJELOVANJEM
]]>          <w:br/>
<![CDATA[Dubrovnik, Hrvatska, 2019. str. 61-61 (predavanje, domaća recenzija, sažetak, znanstveni)
]]>          <w:br/>
        </w:t>
      </w:r>
    </w:p>
    <w:p>
      <w:pPr/>
      <w:r>
        <w:rPr/>
        <w:t xml:space="preserve">
<![CDATA[Bačić Vrca, Vesna
]]>          <w:br/>
<![CDATA[Biološki lijekovi u javnoj ljekarni.  // KNJIGA SAŽETAKA 6. HRVATSKI KONGRES FARMACIJE S MEĐUNARODNIM SUDJELOVANJEM
]]>          <w:br/>
<![CDATA[Dubrovnik, Hrvatska, 2019. str. 119-119 (predavanje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Marinović, Ivana; Behetić, Ines; Bačić Vrca, Vesna
]]>          <w:br/>
<![CDATA[Clinical pharmacy in Croatia.  // Abstract book Conference of pharmacy. Pharmacy transformation and pharmaceutical care.
]]>          <w:br/>
<![CDATA[Priština, Kosovo, 2019. str. 4-5 (pozvano predavanje, međunarodna recenzija, sažetak, ostalo)
]]>          <w:br/>
        </w:t>
      </w:r>
    </w:p>
    <w:p>
      <w:pPr/>
      <w:r>
        <w:rPr/>
        <w:t xml:space="preserve">
<![CDATA[Papic, Ivan; Bacic Vrca, Vesna; Marinovic, Ivana; Samardzic, Ivana , Galesic, Kresimir
]]>          <w:br/>
<![CDATA[Clinical pharmacist interventions in hospitalised patients with renal impairment.  // Conference: Abstract Book, 23rd EAHP Congress, 21st–23rd March 2018, Gothenburg, Sweden
]]>          <w:br/>
<![CDATA[Gothenburg, 2018. str. A1441-A144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Horvat, Emilija; Falamić, Slaven; Kuharić, Maja; Smontara , Sanja; Bačić Vrca, Vesna
]]>          <w:br/>
<![CDATA[Vrijednosti INR-a kod vanbolničkih pacijenata starije životne dobi s politerapijom.  // Knjiga sažetaka 2. HRVATSOG KONGRESA KLINIČKE FARMACIJE
]]>          <w:br/>
<![CDATA[Zagreb, Hrvatska, 2017. str. 61-61 (poster, domaća recenzija, sažetak, ostalo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Bušković, Lea; Bačić Vrca, Vesna
]]>          <w:br/>
<![CDATA[Značajke korištenja otc lijekova, dodataka prehrani, galenskihpripravaka i medicinskih proizvoda u samoliječenju.  // 2. hrvatski kongres kliničke farmacije s međunarodnim sudjelovanjem
]]>          <w:br/>
<![CDATA[Zagreb, 2017. str. 62-62 (predavanje, domaća recenzija, sažetak, znanstveni)
]]>          <w:br/>
        </w:t>
      </w:r>
    </w:p>
    <w:p>
      <w:pPr/>
      <w:r>
        <w:rPr/>
        <w:t xml:space="preserve">
<![CDATA[Bačić Vrca, Vesna
]]>          <w:br/>
<![CDATA[Usklađivanje terapije; Iskustva iz Hrvatske.  // KNJIGA SAŽETAKA 2. HRVATSKI KONGRES KLINIČKE FARMACIJE
]]>          <w:br/>
<![CDATA[Zagreb, Hrvatska, 2017. str. 19-19 (plenarno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Falamić, Slaven; Horvat, Emilija; Smontara, Sanja; Kuharić, Maja; Bačić Vrca, Vesna
]]>          <w:br/>
<![CDATA[The incidence of potential clinically significant drug interactions of warfarin in elderly patients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Klarić, Mateja; Bačić Vrca, Vesna
]]>          <w:br/>
<![CDATA[Pojavnost interakcija lijekova u farmakoterapiji bolesnika kodprijama i otpusta iz bolnice.  // 2. hrvatski kongres kliničke farmacije s međunarodnim sudjelovanjem
]]>          <w:br/>
<![CDATA[Zagreb, 2017. str. 59-59 (predavanje, domaća recenzija, sažetak, znanstveni)
]]>          <w:br/>
        </w:t>
      </w:r>
    </w:p>
    <w:p>
      <w:pPr/>
      <w:r>
        <w:rPr/>
        <w:t xml:space="preserve">
<![CDATA[Uzeirbegović, Sabina; Bačić Vrca, Vesna
]]>          <w:br/>
<![CDATA[Nuspojave antitrombotika.  // Knjiga sažetaka 2. hrvatskog kongresa kliničke farmacije s međunarodnim sudjelovanjem
]]>          <w:br/>
<![CDATA[Zagreb, 2017. str. 53-53 (predavanje, domaća recenzija, sažetak, znanstveni)
]]>          <w:br/>
        </w:t>
      </w:r>
    </w:p>
    <w:p>
      <w:pPr/>
      <w:r>
        <w:rPr/>
        <w:t xml:space="preserve">
<![CDATA[Perković, Iva; Mucalo, Iva; Marinović, Ivana; Bačić Vrca, Vesna
]]>          <w:br/>
<![CDATA[Terapijski problemi u hospitaliziranih bolesnika koji boluju od astme i KOPB-a.  // Knjiga sažetaka 2. hrvatski kongres kliničke farmacije s međunarodnim sudjelovanjem.
]]>          <w:br/>
<![CDATA[Zagreb, Hrvatska, 2017. str. 64-6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Papić, Ivan; Bačić Vrca, Vesna; Marinović, Ivana
]]>          <w:br/>
<![CDATA[Ispitivanje adherencije kod prijema u bolnicu.  // Knjiga sažetaka 5. hrvatskog kongresa farmacije
]]>          <w:br/>
<![CDATA[Rovinj, Hrvatska, 2015. str. 71-71 (predavanje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Bačić Vrca, Vesna
]]>          <w:br/>
<![CDATA[Utjecaj potencijalno neprikladnih lijekova na učestalost štetnih i neželjenih reakcija na lijek u bolesnika starije životne dobi hospitaliziranih na Klinici za unutarnje bolesti KB Dubrava.  // 5. hrvatski kongres farmacije s međunarodnim sudjelovanjem
]]>          <w:br/>
<![CDATA[Rovinj, Hrvatska, 2015. str. 234-234 (poster, domaća recenzija, sažetak, znanstveni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Crnković, Ana; Bačić Vrca, Vesna
]]>          <w:br/>
<![CDATA[Učinci kliničkih farmaceuta u bolničkim ustanovama.  // KNJIGA SAŽETAKA 1. HRVATSKI KONGRES KLINIČKE FARMACIJE S MEĐUNARODNIM SUDJELOVANJEM
]]>          <w:br/>
<![CDATA[Zagreb, Hrvatska, 2014. str. 58-58 (predavanje, domaća recenzija, sažetak, znanstveni)
]]>          <w:br/>
        </w:t>
      </w:r>
    </w:p>
    <w:p>
      <w:pPr/>
      <w:r>
        <w:rPr/>
        <w:t xml:space="preserve">
<![CDATA[Rako, Duje; Bedalov, Goran; Marinović, Ivana; Puškar, Damir; Radović, Nikola; Savić, Ivan; Sović, Tomislav; Peršec, Zoran; Bačić Vrca, Vesna
]]>          <w:br/>
<![CDATA[Utjecaj smjernica za antimikrobnu profilaksu i terapiju na smanjenje troška za antimikrobne lijekove na Odjelu za urologiju Kliničke bolnice Dubrava.  // KNJIGA SAŽETAKA 1. HRVATSKI KONGRES KLINIČKE FARMACIJE
]]>          <w:br/>
<![CDATA[Zagreb, Hrvatska, 2014. str. 79-80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Radonić, Josipa; Mucalo, Iva; Marinović, Ivana; Bačić Vrca, Vesna
]]>          <w:br/>
<![CDATA[Terapijski problemi u hospitaliziranih osoba starije životne dobi.  // 2. HRVATSKI KONGRES KLINIČKE FARMACIJE
]]>          <w:br/>
<![CDATA[Zagreb, Hrvatska, 2017. str. 66-66 (poster, domaća recenzija, sažetak, znanstveni)
]]>          <w:br/>
        </w:t>
      </w:r>
    </w:p>
    <w:p>
      <w:pPr/>
      <w:r>
        <w:rPr/>
        <w:t xml:space="preserve">
<![CDATA[Marinović, I.; Bačić Vrca, V.; Marušić, S.; Mucalo, I.; Klarić, M.; Morović-Vergles, J.
]]>          <w:br/>
<![CDATA[The analysis of pharmacotherapy at admission and discharge.pdf.  // 5. simpozij sekcije kliničkih farmaceuta
]]>          <w:br/>
<![CDATA[Ljutomer, Slovenija, 2015. str. /-/ (poster, međunarodna recenzija, sažetak, znanstve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>
      <w:pPr/>
      <w:r>
        <w:rPr/>
        <w:t xml:space="preserve">
<![CDATA[Bačić Vrca, Vesna; Ortner Hadžiabdić, Maja; Mucalo, Iva
]]>          <w:br/>
<![CDATA[Clinical pharmacy and quality of care in Croatia.  // 37. European symposium on clinical pharmacy
]]>          <w:br/>
<![CDATA[Dubrovnik, Hrvatska, 2008. (pozvano 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lamić, Slaven
]]>          <w:br/>
<![CDATA[UTJECAJ LJEKARNIČKIH INTERVENCIJA NA UČINKOVITOST LIJEČENJA VARFARINOM BOLESNIKA STARIJE ŽIVOTNE DOBI U RURALNIM PODRUČJIMA., 2020., doktorska disertacija, Farmaceutsko-biokemijski fakultet, Zagreb. (https://www.bib.irb.hr:8443/index.php/110911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čanin, Gabriela
]]>          <w:br/>
<![CDATA[Potrošnja antibiotika u Sveučilišnoj kliničkoj bolnici Mostar u 2017. godini., 2018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