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Paić-Vukić (CROSBI Profil: 16135, MBZ: 215442)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-Vukić, Tatjana
]]>          <w:br/>
<![CDATA[Text, Calligraphy and Painting: Treasures of the Oriental Collection, The Archives of the Croatian Academy of Sciences and Arts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Riječ, pismo, slika: iz riznice Orijentalne zbirke Arhiva Hrvatske akademije znanosti i umjetnosti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The World of Mustafa Muhibbi, a Kadi from Sarajevo.. Istanbul: The Isis Press, 2011 (monografija)
]]>          <w:br/>
        </w:t>
      </w:r>
    </w:p>
    <w:p>
      <w:pPr/>
      <w:r>
        <w:rPr/>
        <w:t xml:space="preserve">
<![CDATA[Paić-Vukić, Tatjana
]]>          <w:br/>
<![CDATA[Svijet Mustafe Muhibbija, sarajevskoga kadije.. Zagreb: Srednja Europa, 2007 (monografija). (https://www.bib.irb.hr:8443/index.php/340566)
]]>          <w:br/>
        </w:t>
      </w:r>
    </w:p>
    <w:p>
      <w:pPr/>
      <w:r>
        <w:rPr/>
        <w:t xml:space="preserve">
<![CDATA[Sardar, Ziauddin
]]>          <w:br/>
<![CDATA[Islam za početnike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index.php/510878)
]]>          <w:br/>
        </w:t>
      </w:r>
    </w:p>
    <w:p>
      <w:pPr/>
      <w:r>
        <w:rPr/>
        <w:t xml:space="preserve">
<![CDATA[Faroqhi, Suraiya: Sultanovi podanici : Kultura i svakodnevica u Osmanskom Carstvu. / Paić Jurinić, Mirjana (ur.). Zagreb: Golden marketing - Tehnička knjig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ić-Vukić, Tatjana
]]>          <w:br/>
<![CDATA[„Protiv uroka, bolesti, džina, divova i vila“: čudotvorni zapisi iz livanjske bilježnice. // Zbornik radova I. regionalne studentske konferencije Mladi turkolozi / Šapina, Marko (ur.).
]]>          <w:br/>
<![CDATA[Zagreb: Klub studenata turkologije, 2022. str. 166-177
]]>          <w:br/>
        </w:t>
      </w:r>
    </w:p>
    <w:p>
      <w:pPr/>
      <w:r>
        <w:rPr/>
        <w:t xml:space="preserve">
<![CDATA[Paić-Vukić, Tatjana
]]>          <w:br/>
<![CDATA[Kodikološko ispitivanje livanjske medžmue, otkrivanje povijesti rukopisa. // Turkologu u čast! Zbornik radova povodom 70. rođendana Ekrema Čauševića / Paić-Vukić, Tatjana ; Abadžić Navaey, Azra ; Andrić, Marta ; Kerovec, Barbara ; Kursar, Vjeran (ur.).
]]>          <w:br/>
<![CDATA[Zagreb: FF Press, 2022. str. 365-380 doi:https://openbooks.ffzg.unizg.hr/index.php/FFpress/catalog/view/139/231/10343
]]>          <w:br/>
        </w:t>
      </w:r>
    </w:p>
    <w:p>
      <w:pPr/>
      <w:r>
        <w:rPr/>
        <w:t xml:space="preserve">
<![CDATA[Paić-Vukić, Tatjana
]]>          <w:br/>
<![CDATA[Presenting the Ottoman Heritage: An Exhibition of Islamic Manuscripts in Zagreb. // Life on the Ottoman Border: Essays in Honour of Nenad Moačanin / Kursar, Vjeran (ur.).
]]>          <w:br/>
<![CDATA[Zagreb: FF Press, 2022. str. 221-227
]]>          <w:br/>
        </w:t>
      </w:r>
    </w:p>
    <w:p>
      <w:pPr/>
      <w:r>
        <w:rPr/>
        <w:t xml:space="preserve">
<![CDATA[Paić-Vukić, Tatjana
]]>          <w:br/>
<![CDATA[Čitanje, transliteracija i prijevod natpisa s jatagana u Etnografskom muzeju Split. // Goran Borčić, Jatagani, noževi i bodeži Osmanskog Carstva iz Etnografskog muzeja Split / Borčić, Goran (ur.).
]]>          <w:br/>
<![CDATA[Split: Etnografski muzej Split, 2021. str. 198-314
]]>          <w:br/>
        </w:t>
      </w:r>
    </w:p>
    <w:p>
      <w:pPr/>
      <w:r>
        <w:rPr/>
        <w:t xml:space="preserve">
<![CDATA[Paić-Vukić, Tatjana
]]>          <w:br/>
<![CDATA[Pogovor: Povratak djetinjstvu. // Adonis: Dječak koji trči u sjećanju / Abramić, Matko (ur.).
]]>          <w:br/>
<![CDATA[Zagreb: Sandorf, 2021. str. 181-185
]]>          <w:br/>
        </w:t>
      </w:r>
    </w:p>
    <w:p>
      <w:pPr/>
      <w:r>
        <w:rPr/>
        <w:t xml:space="preserve">
<![CDATA[Paić-Vukić, Tatjana
]]>          <w:br/>
<![CDATA[The Biography of Hermann the Dalmatian: Separating Conjectures from Verifiable Claims. // Exploring the Commonalities of the Mediterranean Region: Proceedings of the TUBA-EMAN Symposium (6th – 7th November 2017) / Yurdusev, Ahmet Nuri (ur.).
]]>          <w:br/>
<![CDATA[Ankara: Turkish Academy of Sciences, 2019. str. 85-96. (https://www.bib.irb.hr:8443/index.php/1047380)
]]>          <w:br/>
        </w:t>
      </w:r>
    </w:p>
    <w:p>
      <w:pPr/>
      <w:r>
        <w:rPr/>
        <w:t xml:space="preserve">
<![CDATA[Paić-Vukić, Tatjana
]]>          <w:br/>
<![CDATA[Persian Manuscripts in Croatian Collections. // Persian Manuscripts in the Balkans and Central Europe / Alireza Pur Mohammad (ur.).
]]>          <w:br/>
<![CDATA[Teheran: Faculty of Persian Language and Foreign Languages, Iran, 2017. str. 299-307
]]>          <w:br/>
        </w:t>
      </w:r>
    </w:p>
    <w:p>
      <w:pPr/>
      <w:r>
        <w:rPr/>
        <w:t xml:space="preserve">
<![CDATA[Paić-Vukić, Tatjana
]]>          <w:br/>
<![CDATA[Vitez neobičnih riječi. // Adonis: Zrcalo sna / Sršen, Ivan (ur.).
]]>          <w:br/>
<![CDATA[Zagreb: Sandorf, 2016. str. 121-125
]]>          <w:br/>
        </w:t>
      </w:r>
    </w:p>
    <w:p>
      <w:pPr/>
      <w:r>
        <w:rPr/>
        <w:t xml:space="preserve">
<![CDATA[Paić-Vukić, Tatjana
]]>          <w:br/>
<![CDATA[Arapsko pismo. // Post Scriptum: povijest i značenje umijeća pisanja / Uranić, Igor (ur.).
]]>          <w:br/>
<![CDATA[Zagreb: Arheološki muzej u Zagrebu, 2016. str. 63-66
]]>          <w:br/>
        </w:t>
      </w:r>
    </w:p>
    <w:p>
      <w:pPr/>
      <w:r>
        <w:rPr/>
        <w:t xml:space="preserve">
<![CDATA[Paić-Vukić, Tatjana
]]>          <w:br/>
<![CDATA[Bučanov al-Ma'arri. // Čovjeka svakog dvije sudbe vežu... / Matišić, Zdravka et al. (ur.).
]]>          <w:br/>
<![CDATA[Zagreb: Odjel za orijentalistiku Hrvatskoga filološkog društva, 2013. str. 39-41
]]>          <w:br/>
        </w:t>
      </w:r>
    </w:p>
    <w:p>
      <w:pPr/>
      <w:r>
        <w:rPr/>
        <w:t xml:space="preserve">
<![CDATA[Paić-Vukić, Tatjana
]]>          <w:br/>
<![CDATA[Osobne bilježnice (medžmue) iz osmanske Bosne kao povijesni izvori: metodološka pitanja. // Zbornik u čast Petru Strčiću / Maja Polić i Elvis Orbanić (ur.).
]]>          <w:br/>
<![CDATA[Rijeka: Povijesno društvo Rijeka, 2012. str. 345-351
]]>          <w:br/>
        </w:t>
      </w:r>
    </w:p>
    <w:p>
      <w:pPr/>
      <w:r>
        <w:rPr/>
        <w:t xml:space="preserve">
<![CDATA[Paić-Vukić, Tatjana
]]>          <w:br/>
<![CDATA[Mecmua incelemelerinin sinirlari ve olanaklari: Bosna mecmualarina bir yaklaşim. // Mecmua: Osmanli edebiyatinin kirkambari / Aynur, Hatice et al. (ur.).
]]>          <w:br/>
<![CDATA[Istanbul: Turkuaz, 2012. str. 53-71. (https://www.bib.irb.hr:8443/index.php/583659)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Paić-Vukić, Tatjana
]]>          <w:br/>
<![CDATA[Sačuvane privatne zbirke arapskih, turskih i perzijskih rukopisa iz Bosne i Hercegovine: istraživačke mogućnosti. // Hrvatske Indije 3: zbornik u čast akademika Radoslava Katičića / Matišić, Zdravka (ur.).
]]>          <w:br/>
<![CDATA[Zagreb: Odjel za orijentalistiku Hrvatskoga filološkog društva, 2010. str. 66-75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Paić-Vukić, Tatjana
]]>          <w:br/>
<![CDATA[Arapski, turski i perzijski rukopisi Nacionalne i sveučilišne knjižnice u Zagrebu. // Trava od srca: hrvatske Indije II / Matišić, Zdravka (ur.).
]]>          <w:br/>
<![CDATA[Zagreb: Sekcija za orijentalistiku Hrvatskog filološkog društva ; Filozofski fakultet Sveučilišta u Zagrebu, 2000. str. 231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ić-Vukić, Tatjana
]]>          <w:br/>
<![CDATA[Hermann the Dalmatian’s Purported Role in the Translation of the Quran into Latin.  // Collegium antropologicum, 42 (2018), 4;  277-279 (recenziran, članak, znanstveni)
]]>          <w:br/>
        </w:t>
      </w:r>
    </w:p>
    <w:p>
      <w:pPr/>
      <w:r>
        <w:rPr/>
        <w:t xml:space="preserve">
<![CDATA[Paić-Vukić, Tatjana
]]>          <w:br/>
<![CDATA[Collecting Manuscripts for the Oriental Collection of the Yugoslav Academy of Sciences and Arts: The Role of Franz Babinger.  // Archivum Ottomanicum, 34 (2017),  111-122 (međunarodna recenzija, članak, znanstveni)
]]>          <w:br/>
        </w:t>
      </w:r>
    </w:p>
    <w:p>
      <w:pPr/>
      <w:r>
        <w:rPr/>
        <w:t xml:space="preserve">
<![CDATA[Paić-Vukić, Tatjana; Al-Dujaily, Linda
]]>          <w:br/>
<![CDATA[Pedagoški i moralno-didaktički zbornik Muslihuddina Kninjanina iz 1609. godine: rukopisi arapskog izvornika i osmanskog prijevoda.  // Zbornik Odsjeka za povijesne znanosti Zavoda za povijesne i društvene znanosti Hrvatske akademije znanosti i umjetnosti, 33 (2015),  133-162. (https://www.bib.irb.hr:8443/index.php/806848) (podatak o recenziji nije dostupan, članak, znanstveni)
]]>          <w:br/>
        </w:t>
      </w:r>
    </w:p>
    <w:p>
      <w:pPr/>
      <w:r>
        <w:rPr/>
        <w:t xml:space="preserve">
<![CDATA[Paić-Vukić, Tatjana
]]>          <w:br/>
<![CDATA[“Zbirka lijepih i mudrih riječi slađa je od kadaifa” : Što nam osmanske osobne bilježnice govore o čitanju?.  // Književna smotra, 173 (2014),  65-70 (međunarodna recenzija, članak, znanstveni)
]]>          <w:br/>
        </w:t>
      </w:r>
    </w:p>
    <w:p>
      <w:pPr/>
      <w:r>
        <w:rPr/>
        <w:t xml:space="preserve">
<![CDATA[Paić-Vukić, Tatjana
]]>          <w:br/>
<![CDATA[Natpisi na „zagrebačkom“ jataganu.  // Zbornik Odsjeka za povijesne znanosti Zavoda za povijesne i društvene znanosti Hrvatske akademije znanosti i umjetnosti, 31 (2013),  217-230. (https://www.bib.irb.hr:8443/index.php/673682) (podatak o recenziji nije dostupan, članak, znanstveni)
]]>          <w:br/>
        </w:t>
      </w:r>
    </w:p>
    <w:p>
      <w:pPr/>
      <w:r>
        <w:rPr/>
        <w:t xml:space="preserve">
<![CDATA[Paić-Vukić, Tatjana
]]>          <w:br/>
<![CDATA[Extant Private Libraries of Oriental Manuscripts from Bosnia: Research Possibilities.  // Ankara University Journal of the Center for Southeast European Studies, 1 (2012), 1;  143-154. (https://www.bib.irb.hr:8443/index.php/583242) (podatak o recenziji nije dostupan, članak, znanstveni)
]]>          <w:br/>
        </w:t>
      </w:r>
    </w:p>
    <w:p>
      <w:pPr/>
      <w:r>
        <w:rPr/>
        <w:t xml:space="preserve">
<![CDATA[Paić-Vukić, Tatjana
]]>          <w:br/>
<![CDATA[Prekogranični susret: Imbro Tkalac u domu Mehmed-bega Biščevića.  // Prilozi za orijentalnu filologiju, 60 (2010),  451-460 (podatak o recenziji nije dostupan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index.php/340620) (podatak o recenziji nije dostupan, članak, znanstveni)
]]>          <w:br/>
        </w:t>
      </w:r>
    </w:p>
    <w:p>
      <w:pPr/>
      <w:r>
        <w:rPr/>
        <w:t xml:space="preserve">
<![CDATA[Paić-Vukić, Tatjana
]]>          <w:br/>
<![CDATA[Pjesme sarajevskog kadije Mustafe Muhibbija o jelu i piću.  // Etnološka tribina, 34/35 (2004),  53-60 (podatak o recenziji nije dostupan, članak, znanstveni)
]]>          <w:br/>
        </w:t>
      </w:r>
    </w:p>
    <w:p>
      <w:pPr/>
      <w:r>
        <w:rPr/>
        <w:t xml:space="preserve">
<![CDATA[Paić-Vukić, Tatjana
]]>          <w:br/>
<![CDATA[Biljno i čudotvorno liječenje prema rukopisima sarajevskog kadije Mustafe Muhibbija.  // Etnološka tribina, 33 (2003), 26;  9-21 (podatak o recenziji nije dostupan, članak, znanstveni)
]]>          <w:br/>
        </w:t>
      </w:r>
    </w:p>
    <w:p>
      <w:pPr/>
      <w:r>
        <w:rPr/>
        <w:t xml:space="preserve">
<![CDATA[Paić-Vukić, Tatjana
]]>          <w:br/>
<![CDATA[Razvitak tiskarstva i inkunabule u islamskome svijetu.  // Historijski zbornik, LV (2002),  43-51 (podatak o recenziji nije dostupan, članak, znanstveni)
]]>          <w:br/>
        </w:t>
      </w:r>
    </w:p>
    <w:p>
      <w:pPr/>
      <w:r>
        <w:rPr/>
        <w:t xml:space="preserve">
<![CDATA[Paić-Vukić, Tatjana
]]>          <w:br/>
<![CDATA[Modernistički eksperiment palestinske književnosti (Ono što vam je preostalo Gassana Kanafanija).  // Književna smotra, XXIX (1997), 104-105 (2-3);  79-86 (podatak o recenziji nije dostupan, članak, znanstveni)
]]>          <w:br/>
        </w:t>
      </w:r>
    </w:p>
    <w:p>
      <w:pPr/>
      <w:r>
        <w:rPr/>
        <w:t xml:space="preserve">
<![CDATA[Paić-Vukić, Tatjana
]]>          <w:br/>
<![CDATA["Ljudi na suncu" Gassana Kanafanija.  // Prilozi za orijentalnu filologiju, 46 (1997),  83-1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ić-Vukić, Tatjana
]]>          <w:br/>
<![CDATA[Orijentalna zbirka Arhiva Hrvatske akademije znanosti i umjetnosti.  // Glasnik HAZU, VI (2019), 10;  35-37 (recenziran, članak, stručni)
]]>          <w:br/>
        </w:t>
      </w:r>
    </w:p>
    <w:p>
      <w:pPr/>
      <w:r>
        <w:rPr/>
        <w:t xml:space="preserve">
<![CDATA[Paić-Vukić, Tatjana; Ćatović, Alena
]]>          <w:br/>
<![CDATA[Meraki: sumrak divanske književnosti u Bosni.  // Prilozi za orijentalnu filologiju, 64 (2015),  399-420 (podatak o recenziji nije dostupan, članak, stručni)
]]>          <w:br/>
        </w:t>
      </w:r>
    </w:p>
    <w:p>
      <w:pPr/>
      <w:r>
        <w:rPr/>
        <w:t xml:space="preserve">
<![CDATA[Paić-Vukić, Tatjana
]]>          <w:br/>
<![CDATA[Buntovni duh na udaru cenzure.  // Književna smotra : časopis za svjetsku književnost, 96-97 (1995),  79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ić-Vukić, Tatjana
]]>          <w:br/>
<![CDATA[Sefernama - književni putopis.  // Novi izraz, 73-74 (2019),  162-164 (prikaz, ostalo)
]]>          <w:br/>
        </w:t>
      </w:r>
    </w:p>
    <w:p>
      <w:pPr/>
      <w:r>
        <w:rPr/>
        <w:t xml:space="preserve">
<![CDATA[Paić-Vukić, Tatjana
]]>          <w:br/>
<![CDATA[Muhamed Ždralović (1944 - 2007).  // Književna smotra, 173 (2014),  175-176 (podatak o recenziji nije dostupan, nekrolog, ostalo)
]]>          <w:br/>
        </w:t>
      </w:r>
    </w:p>
    <w:p>
      <w:pPr/>
      <w:r>
        <w:rPr/>
        <w:t xml:space="preserve">
<![CDATA[Paić-Vukić, Tatjana
]]>          <w:br/>
<![CDATA[Ways to Heaven, Gates to Hell.  // Prilozi za orijentalnu filologiju, 62 (2013),  286-289 (podatak o recenziji nije dostupan, prikaz, stručni)
]]>          <w:br/>
        </w:t>
      </w:r>
    </w:p>
    <w:p>
      <w:pPr/>
      <w:r>
        <w:rPr/>
        <w:t xml:space="preserve">
<![CDATA[Paić-Vukić, Tatjana
]]>          <w:br/>
<![CDATA[Vesna Miović: Dubrovačka Republika u spisima namjesnika Bosanskog ejaleta i Hercegovačkog sandžaka.  // Prilozi za orijentalnu filologiju, 58 (2009),  241-244 (podatak o recenziji nije dostupan, prikaz, stručni)
]]>          <w:br/>
        </w:t>
      </w:r>
    </w:p>
    <w:p>
      <w:pPr/>
      <w:r>
        <w:rPr/>
        <w:t xml:space="preserve">
<![CDATA[Paić-Vukić, Tatjana
]]>          <w:br/>
<![CDATA[O prepisivanju i pripisivanju: povodom prikaza knjige "Svijet Mustafe Muhibbija, sarajevskoga kadije".  // Prilozi za orijentalnu filologiju, 57 (2008),  255-264 (podatak o recenziji nije dostupan, osvrt, stručni)
]]>          <w:br/>
        </w:t>
      </w:r>
    </w:p>
    <w:p>
      <w:pPr/>
      <w:r>
        <w:rPr/>
        <w:t xml:space="preserve">
<![CDATA[Paić-Vukić, Tatjana
]]>          <w:br/>
<![CDATA[Sarajevski kadija, privatno i javno.  // Gordogan : kulturni magazin, 15-18 (2008),  188-190 (podatak o recenziji nije dostupan, tekst izlaganja s predstavljanja knjige, ostalo)
]]>          <w:br/>
        </w:t>
      </w:r>
    </w:p>
    <w:p>
      <w:pPr/>
      <w:r>
        <w:rPr/>
        <w:t xml:space="preserve">
<![CDATA[Paić-Vukić, Tatjana
]]>          <w:br/>
<![CDATA[Turska kuća - Casa Turca u Rijeci.  // Rijeka, 11 (2007), 1;  126-128 (podatak o recenziji nije dostupan, prikaz, stručni)
]]>          <w:br/>
        </w:t>
      </w:r>
    </w:p>
    <w:p>
      <w:pPr/>
      <w:r>
        <w:rPr/>
        <w:t xml:space="preserve">
<![CDATA[Paić-Vukić, Tatjana
]]>          <w:br/>
<![CDATA[In Praise of Books: A Cultural History of Cairo's Middle Class, Sixteen to Eighteen Century (Nelly Hanna).  // Prilozi za orijentalnu filologiju (Orijentalnog instituta u Sarajevu), 55 (2006),  279-283 (podatak o recenziji nije dostupan, osvrt, stručni)
]]>          <w:br/>
        </w:t>
      </w:r>
    </w:p>
    <w:p>
      <w:pPr/>
      <w:r>
        <w:rPr/>
        <w:t xml:space="preserve">
<![CDATA[Paić-Vukić, Tatjana
]]>          <w:br/>
<![CDATA[Promjena stila pod prisilom povijesti.  // Gordogan. Casopis za knjizevnost i sva kulturna pitanja, 2/3 (2004),  231-233 (podatak o recenziji nije dostupan, prikaz, ostalo)
]]>          <w:br/>
        </w:t>
      </w:r>
    </w:p>
    <w:p>
      <w:pPr/>
      <w:r>
        <w:rPr/>
        <w:t xml:space="preserve">
<![CDATA[Paić-Vukić, Tatjana
]]>          <w:br/>
<![CDATA[Čovjek tvrđi od kamena.  // Gordogan. Casopis za knjizevnost i sva kulturna pitanja, 4/5 (2004),  225-226 (podatak o recenziji nije dostupan, prikaz, ostalo)
]]>          <w:br/>
        </w:t>
      </w:r>
    </w:p>
    <w:p>
      <w:pPr/>
      <w:r>
        <w:rPr/>
        <w:t xml:space="preserve">
<![CDATA[Paić-Vukić, Tatjana
]]>          <w:br/>
<![CDATA[Iz terorističkog priručnika.  // Gordogan, 1 (2003),  47-49 (podatak o recenziji nije dostupan, prijevod, stručni)
]]>          <w:br/>
        </w:t>
      </w:r>
    </w:p>
    <w:p>
      <w:pPr/>
      <w:r>
        <w:rPr/>
        <w:t xml:space="preserve">
<![CDATA[Paić-Vukić, Tatjana
]]>          <w:br/>
<![CDATA[Katalog arapskih, turskih, perzijskih i bosanskih rukopisa Gazi Husrev-begove biblioteke..  // Arhivski vjesnik, 43 (2001),  293-295 (podatak o recenziji nije dostupan, prikaz, stručni)
]]>          <w:br/>
        </w:t>
      </w:r>
    </w:p>
    <w:p>
      <w:pPr/>
      <w:r>
        <w:rPr/>
        <w:t xml:space="preserve">
<![CDATA[Paić-Vukić, Tatjana
]]>          <w:br/>
<![CDATA[Divanska poezija XVI. i XVII. stoljeća u Bosni i Hercegovini (Fehim Nametak).  // Književna smotra, 95 (1995), 1;  129-130 (podatak o recenziji nije dostupan, prikaz, ostalo)
]]>          <w:br/>
        </w:t>
      </w:r>
    </w:p>
    <w:p>
      <w:pPr/>
      <w:r>
        <w:rPr/>
        <w:t xml:space="preserve">
<![CDATA[Paić-Vukić, Tatjana
]]>          <w:br/>
<![CDATA[Skup o klasificiranju i katalogiziranju islamskih rukopisa.  // Historijski zbornik, XLVIII (1995),  262-263 (podatak o recenziji nije dostupan, prikaz, stručni)
]]>          <w:br/>
        </w:t>
      </w:r>
    </w:p>
    <w:p>
      <w:pPr/>
      <w:r>
        <w:rPr/>
        <w:t xml:space="preserve">
<![CDATA[Paić-Vukić, Tatjana
]]>          <w:br/>
<![CDATA[World Survey of Islamic Manuscripts.  // Historijski zbornik, XLVII (1994), 1;  182-183 (podatak o recenziji nije dostupan, prikaz, stručni)
]]>          <w:br/>
        </w:t>
      </w:r>
    </w:p>
    <w:p>
      <w:pPr/>
      <w:r>
        <w:rPr/>
        <w:t xml:space="preserve">
<![CDATA[Paić-Vukić, Tatjana
]]>          <w:br/>
<![CDATA[Josef Matuz, Osmansko Carstvo.  // Historijski zbornik, XLVI (1993), 1;  210-21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ić-Vukić, Tatjana
]]>          <w:br/>
<![CDATA[The transmission of knowledge among learned Bosnian Muslims as recorded in the manuscripts of Mustafa Muhibbi, a qadi from Sarajevo.  // 30 Years of Arabic and Islamic Studies in Bulgaria "The Arab World and Islam – Identities and Intercultural Interactions" : proceedings / Theophanov, Tzvetan ; Penka Samsareva, Yordan Peev and Pavel Pavlovitch (ur.).
]]>          <w:br/>
<![CDATA[Sofija: University Press St. Kliment Ohridski, 2008. str. 361-371 (predavanje, međunarodna recenzija, cjeloviti rad (in extenso), znanstveni)
]]>          <w:br/>
        </w:t>
      </w:r>
    </w:p>
    <w:p>
      <w:pPr/>
      <w:r>
        <w:rPr/>
        <w:t xml:space="preserve">
<![CDATA[Paić-Vukić, Tatjana
]]>          <w:br/>
<![CDATA[A bibliophile and a qadi: two libraries of oriental manuscripts in Zagreb.  // 29th Annual Conference of MELCOM International (The European Association of Middle East Librarians)
]]>          <w:br/>
<![CDATA[Sarajevo, Bosna i Hercegovin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ić-Vukić, Tatjana
]]>          <w:br/>
<![CDATA[Kodikološko ispitivanje livanjske medžmue, otkrivanje povijesti rukopisa.  // Turkologu u čast! Međunarodni znanstveni skup povodom 70. rođendana prof. dr. sc. Ekrema Čauševića = Bir Türkolog Serefine! Prof. dr. Ekrem Čaušević'in 70. Yas Günü Uluslararasi Konferans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Paić-Vukić, Tatjana
]]>          <w:br/>
<![CDATA[A Work Compiled by Muṣliḥuddīn Muṣāfī in Banja Luka in 1609: Explicit and Implicit Motives for Writing and Translating.  // Sebeb-i telif: Osmanlı müelliflerin açık ve örtük yazma nedenleri / Sebeb-i telif: Ottoman authors' explicit and implicit reasons for writing
]]>          <w:br/>
<![CDATA[Istanbul, Turska, 2022. (predavanje, neobjavljeni rad, znanstveni)
]]>          <w:br/>
        </w:t>
      </w:r>
    </w:p>
    <w:p>
      <w:pPr/>
      <w:r>
        <w:rPr/>
        <w:t xml:space="preserve">
<![CDATA[Paić-Vukić, Tatjana
]]>          <w:br/>
<![CDATA[Records of Natural Disasters and Extreme Events from an 18th Century Bosnian Personal Notebook, Mecmua.  // Life Writing and History Writing in Early Modern Southeast Europe, 15th–18th Centuries
]]>          <w:br/>
<![CDATA[Beč, Austrija, 2021. (predavanje, neobjavljeni rad, ostalo)
]]>          <w:br/>
        </w:t>
      </w:r>
    </w:p>
    <w:p>
      <w:pPr/>
      <w:r>
        <w:rPr/>
        <w:t xml:space="preserve">
<![CDATA[Paić-Vukić, Tatjana
]]>          <w:br/>
<![CDATA[„Protiv uroka, bolesti, džina, divova i vila“: čudotvorni zapisi iz livanjske bilježnice.  // I. regionalna studentska konferencija „Mladi turkolozi“
]]>          <w:br/>
<![CDATA[Zagreb, Hrvatska, 2021. (predavanje, neobjavljeni rad, ostalo)
]]>          <w:br/>
        </w:t>
      </w:r>
    </w:p>
    <w:p>
      <w:pPr/>
      <w:r>
        <w:rPr/>
        <w:t xml:space="preserve">
<![CDATA[Paić-Vukić, Tatjana
]]>          <w:br/>
<![CDATA[The Relationships between the Sultanat of Morocco and the Republic of Dubrovnik.  // Svečano predstavljanje Republike Hrvatske u Marokanskoj kraljevskoj akademiji znanosti u Rabatu
]]>          <w:br/>
<![CDATA[Rabat, Maroko, 2020. (predavanje, neobjavljeni rad, stručni)
]]>          <w:br/>
        </w:t>
      </w:r>
    </w:p>
    <w:p>
      <w:pPr/>
      <w:r>
        <w:rPr/>
        <w:t xml:space="preserve">
<![CDATA[Paić-Vukić, Tatjana
]]>          <w:br/>
<![CDATA[Persian Manuscripts in Croatian Collections.  // Persian Manuscripts in Balkans and Central Europe
]]>          <w:br/>
<![CDATA[Sofija, Bugarska, 2017. (predavanje, neobjavljeni rad, stručni)
]]>          <w:br/>
        </w:t>
      </w:r>
    </w:p>
    <w:p>
      <w:pPr/>
      <w:r>
        <w:rPr/>
        <w:t xml:space="preserve">
<![CDATA[Paić-Vukić, Tatjana
]]>          <w:br/>
<![CDATA[Herman Dalmatin and the Transmission of Knowledge in the Medieval Mediterranean.  // Exploring the commonalities of the Mediterranean region
]]>          <w:br/>
<![CDATA[Istanbul, Turska, 2017. (predavanje, podatak o recenziji nije dostupan, neobjavljeni rad, stručni)
]]>          <w:br/>
        </w:t>
      </w:r>
    </w:p>
    <w:p>
      <w:pPr/>
      <w:r>
        <w:rPr/>
        <w:t xml:space="preserve">
<![CDATA[Paić-Vukić, Tatjana
]]>          <w:br/>
<![CDATA[Salih Mufti-zade, a muderris and mufti of the Bosnian town of Travnik (18th century).  // The Balkan Provinces of the Ottoman Empire: the Personal Dimension. I. The Agents of Faith
]]>          <w:br/>
<![CDATA[Sofija, Bugarska, 2015. (predavanje, neobjavljeni rad, znanstveni)
]]>          <w:br/>
        </w:t>
      </w:r>
    </w:p>
    <w:p>
      <w:pPr/>
      <w:r>
        <w:rPr/>
        <w:t xml:space="preserve">
<![CDATA[Paić-Vukić, Tatjana; Ćatović, Alena
]]>          <w:br/>
<![CDATA[Meraki: sumrak divanske književnosti u Bosni.  // Kulturno-historijski tokovi u Bosni od 15. do 19. stoljeća
]]>          <w:br/>
<![CDATA[Sarajevo, Bosna i Hercegovina, 2015. (predavanje, neobjavljeni rad, znanstveni)
]]>          <w:br/>
        </w:t>
      </w:r>
    </w:p>
    <w:p>
      <w:pPr/>
      <w:r>
        <w:rPr/>
        <w:t xml:space="preserve">
<![CDATA[Paić-Vukić, Tatjana
]]>          <w:br/>
<![CDATA[Collecting Oriental manuscripts in 1930s Bosnia: The Ottoman heritage cherished, neglected, sold... rescued?.  // 21. simpozij Međunarodnog odbora za predosmanske i osmanske studije = Comité International des Études pré-Ottomanes et Ottomanes (CIEPO)
]]>          <w:br/>
<![CDATA[Budimpešta, Mađarska, 2014. (predavanje, neobjavljeni rad, znanstveni)
]]>          <w:br/>
        </w:t>
      </w:r>
    </w:p>
    <w:p>
      <w:pPr/>
      <w:r>
        <w:rPr/>
        <w:t xml:space="preserve">
<![CDATA[Paić-Vukić, Tatjana
]]>          <w:br/>
<![CDATA[Books Bought and Books Actually Read: Mecmuas as Sources for the History of Reading in the Ottoman Empire.  // Collected Knowledge: A Symposium on Ottoman Mecmu'as
]]>          <w:br/>
<![CDATA[Beč, Austrija, 2013. (predavanje, neobjavljeni rad, znanstveni)
]]>          <w:br/>
        </w:t>
      </w:r>
    </w:p>
    <w:p>
      <w:pPr/>
      <w:r>
        <w:rPr/>
        <w:t xml:space="preserve">
<![CDATA[Paić-Vukić, Tatjana
]]>          <w:br/>
<![CDATA[Živi tekstovi: privatne bilježnice bosanskih muslimana iz osmanskoga doba kao repozitoriji citata.  // 4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Paić-Vukić, Tatjana
]]>          <w:br/>
<![CDATA[Imbro Tkalac u Bihaću: osobna priča.  // Kulturno-histrijski tokovi u Bosni 15. - 19. stoljeća
]]>          <w:br/>
<![CDATA[Sarajevo, Bosna i Hercegovina, 2010. (predavanje, neobjavljeni rad, znanstveni)
]]>          <w:br/>
        </w:t>
      </w:r>
    </w:p>
    <w:p>
      <w:pPr/>
      <w:r>
        <w:rPr/>
        <w:t xml:space="preserve">
<![CDATA[Paić-Vukić, Tatjana
]]>          <w:br/>
<![CDATA[Three Collections of Ottoman Manuscripts in Zagreb.  // CIEPO-18, International Committee of Pre-Ottoman and Ottoman Studies, 18th Symposium
]]>          <w:br/>
<![CDATA[Zagreb, Hrvatska, 2008. (predavanje, neobjavljeni rad, stručni)
]]>          <w:br/>
        </w:t>
      </w:r>
    </w:p>
    <w:p>
      <w:pPr/>
      <w:r>
        <w:rPr/>
        <w:t xml:space="preserve">
<![CDATA[Paić-Vukić, Tatjana
]]>          <w:br/>
<![CDATA[The world of Mustafa Muhibbi, a qadi from Sarajevo.  // Workshop "Coexistence and Conflict: The Legal Systems in South-Eastern Europe in the 19th and 20th Centuries
]]>          <w:br/>
<![CDATA[Frankfurt na Majni, Njemačka, 2007. (predavanje, neobjavljeni rad, znanstveni)
]]>          <w:br/>
        </w:t>
      </w:r>
    </w:p>
    <w:p>
      <w:pPr/>
      <w:r>
        <w:rPr/>
        <w:t xml:space="preserve">
<![CDATA[Paić-Vukić, Tatjana
]]>          <w:br/>
<![CDATA[Medžmue (osobne bilježnice) iz osmanske Bosne kao povijesni izvori: problemi pristupa.  // IV. međunarodni simpozij turkologije jugoistočne Europe (org. BAL-TAM)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ić-Vukić, Tatjana
]]>          <w:br/>
<![CDATA[Svijet sarajevskog kadije Mustafe Muhibbija (1786-1854)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ić-Vukić, Tatjana
]]>          <w:br/>
<![CDATA[Pripovjedačka umjetnost Gassana Kanafanija., 199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ić-Vukić, Tatjana
]]>          <w:br/>
<![CDATA[Adonis: Dječak koji trči u sjećanju., 2021. (prijevod).
]]>          <w:br/>
        </w:t>
      </w:r>
    </w:p>
    <w:p>
      <w:pPr/>
      <w:r>
        <w:rPr/>
        <w:t xml:space="preserve">
<![CDATA[Paić-Vukić, Tatjana
]]>          <w:br/>
<![CDATA[Arabic, Ottoman and Persian Manuscripts in Croatian Collections., 2021. (ostalo).
]]>          <w:br/>
        </w:t>
      </w:r>
    </w:p>
    <w:p>
      <w:pPr/>
      <w:r>
        <w:rPr/>
        <w:t xml:space="preserve">
<![CDATA[Paić-Vukić, Tatjana
]]>          <w:br/>
<![CDATA[Adonis, "Dječak koji trči u sjećanju"., 2020. (prijevod).
]]>          <w:br/>
        </w:t>
      </w:r>
    </w:p>
    <w:p>
      <w:pPr/>
      <w:r>
        <w:rPr/>
        <w:t xml:space="preserve">
<![CDATA[Paić-Vukić, Tatjana
]]>          <w:br/>
<![CDATA[Adonis, pjesme i proza., 2020. (prijevod).
]]>          <w:br/>
        </w:t>
      </w:r>
    </w:p>
    <w:p>
      <w:pPr/>
      <w:r>
        <w:rPr/>
        <w:t xml:space="preserve">
<![CDATA[Paić-Vukić, Tatjana
]]>          <w:br/>
<![CDATA[Poezija Nedžvana Derviša., 2019. (prijevod).
]]>          <w:br/>
        </w:t>
      </w:r>
    </w:p>
    <w:p>
      <w:pPr/>
      <w:r>
        <w:rPr/>
        <w:t xml:space="preserve">
<![CDATA[Paić-Vukić, Tatjana
]]>          <w:br/>
<![CDATA[Nedžvan Derviš, Pjesme., 2019. (prijevod).
]]>          <w:br/>
        </w:t>
      </w:r>
    </w:p>
    <w:p>
      <w:pPr/>
      <w:r>
        <w:rPr/>
        <w:t xml:space="preserve">
<![CDATA[Paić-Vukić, Tatjana
]]>          <w:br/>
<![CDATA[Prošlost se vrti perilici posuđa., 2018. (prijevod).
]]>          <w:br/>
        </w:t>
      </w:r>
    </w:p>
    <w:p>
      <w:pPr/>
      <w:r>
        <w:rPr/>
        <w:t xml:space="preserve">
<![CDATA[Paić-Vukić, Tatjana
]]>          <w:br/>
<![CDATA[Nedžvan Derviš, Prošlost se vrti perilici posuđa., 2018. (prijevod).
]]>          <w:br/>
        </w:t>
      </w:r>
    </w:p>
    <w:p>
      <w:pPr/>
      <w:r>
        <w:rPr/>
        <w:t xml:space="preserve">
<![CDATA[Adonis
]]>          <w:br/>
<![CDATA[Zrcalo sna: odabrane pjesme., 2016. (podatak o recenziji nije dostupan, prijevod).
]]>          <w:br/>
        </w:t>
      </w:r>
    </w:p>
    <w:p>
      <w:pPr/>
      <w:r>
        <w:rPr/>
        <w:t xml:space="preserve">
<![CDATA[Paić-Vukić, Tatjana
]]>          <w:br/>
<![CDATA[Adonis: Istok i Zapad sad grob su jedan., 2015. (podatak o recenziji nije dostupan, prijevod).
]]>          <w:br/>
        </w:t>
      </w:r>
    </w:p>
    <w:p>
      <w:pPr/>
      <w:r>
        <w:rPr/>
        <w:t xml:space="preserve">
<![CDATA[Paić-Vukić, Tatjana
]]>          <w:br/>
<![CDATA[Adonis: pjesme., 2014. (podatak o recenziji nije dostupan, prijevod).
]]>          <w:br/>
        </w:t>
      </w:r>
    </w:p>
    <w:p>
      <w:pPr/>
      <w:r>
        <w:rPr/>
        <w:t xml:space="preserve">
<![CDATA[Paić-Vukić, Tatjana
]]>          <w:br/>
<![CDATA[Persian Manuscripts in Croatian Collections., 2012. (podatak o recenziji nije dostupan, ostalo).
]]>          <w:br/>
        </w:t>
      </w:r>
    </w:p>
    <w:p>
      <w:pPr/>
      <w:r>
        <w:rPr/>
        <w:t xml:space="preserve">
<![CDATA[Paić-Vukić, Tatjana
]]>          <w:br/>
<![CDATA[O Gasanu Kanafaniju, osobno., 2012. (podatak o recenziji nije dostupan, popularni rad).
]]>          <w:br/>
        </w:t>
      </w:r>
    </w:p>
    <w:p>
      <w:pPr/>
      <w:r>
        <w:rPr/>
        <w:t xml:space="preserve">
<![CDATA[Paić-Vukić, Tatjana
]]>          <w:br/>
<![CDATA[Adonis: petnaest pjesama., 2012. (podatak o recenziji nije dostupan, prijevod).
]]>          <w:br/>
        </w:t>
      </w:r>
    </w:p>
    <w:p>
      <w:pPr/>
      <w:r>
        <w:rPr/>
        <w:t xml:space="preserve">
<![CDATA[Jašo, Marta; Paić-Vukić, Tatjana
]]>          <w:br/>
<![CDATA[Osnivanje i počeci rada Akademije u dokumentima Arhiva HAZU: katalog izložbe., 2011. (podatak o recenziji nije dostupan, katalog).
]]>          <w:br/>
        </w:t>
      </w:r>
    </w:p>
    <w:p>
      <w:pPr/>
      <w:r>
        <w:rPr/>
        <w:t xml:space="preserve">
<![CDATA[Paić-Vukić, Tatjana
]]>          <w:br/>
<![CDATA[Translations from Arabic in Croatia, 1990-2010., 2010.. (https://www.bib.irb.hr:8443/index.php/541453) (podatak o recenziji nije dostupan, ostali članci/prilozi).
]]>          <w:br/>
        </w:t>
      </w:r>
    </w:p>
    <w:p>
      <w:pPr/>
      <w:r>
        <w:rPr/>
        <w:t xml:space="preserve">
<![CDATA[Paić-Vukić, Tatjana
]]>          <w:br/>
<![CDATA[Žene u Osmanskom Carstvu., 2009. (podatak o recenziji nije dostupan, ostalo).
]]>          <w:br/>
        </w:t>
      </w:r>
    </w:p>
    <w:p>
      <w:pPr/>
      <w:r>
        <w:rPr/>
        <w:t xml:space="preserve">
<![CDATA[Paić-Vukić, Tatjana
]]>          <w:br/>
<![CDATA[Pogovor., 2009. (podatak o recenziji nije dostupan, ostali članci/prilozi).
]]>          <w:br/>
        </w:t>
      </w:r>
    </w:p>
    <w:p>
      <w:pPr/>
      <w:r>
        <w:rPr/>
        <w:t xml:space="preserve">
<![CDATA[Paić-Vukić, Tatjana
]]>          <w:br/>
<![CDATA[Palestinska književnost., 2006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isuću i jedna noć., 2004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Lopov i psi., 2004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Mahmud Tajmur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mru al-Kaj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bi Rabi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Hazm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aha Husei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Harir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Halladž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l-Mukaff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eufik al-Hakim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Halil Džubra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Džebra Ibrahim Džebr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Kuzma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Džahiz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ntar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Ahtal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doni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bu Nuva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Jusuf Idri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l-Farid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Maarr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Gassan Kanafan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Nagib Mahfuz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Mutenebb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