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Nadia Pavia (CROSBI Profil: 15787, MBZ: 210953)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Pavia, Nadia
]]>          <w:br/>
<![CDATA[ORGANIZIRANJE U HOTELIJERSTVU KAO FUNKCIJA MENADŽMENTA.  // "Tourism and Hospitality management", 12 (2006),  131-136 (podatak o recenziji nije dostupan, članak, znanstveni)
]]>          <w:br/>
        </w:t>
      </w:r>
    </w:p>
    <w:p>
      <w:pPr/>
      <w:r>
        <w:rPr/>
        <w:t xml:space="preserve">
<![CDATA[Pavia, Nadia; Rubalj, Ružica
]]>          <w:br/>
<![CDATA[THE ROLE OF HOTEL MANAGEMENT AND FACTORS OF ORGANIZATIONAL SUCCESS.  // Tourism and Hospitality Management, 12 (2006), 2;  245-249 (podatak o recenziji nije dostupan, članak, znanstveni)
]]>          <w:br/>
        </w:t>
      </w:r>
    </w:p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Pavia, Nadia
]]>          <w:br/>
<![CDATA[ORGANISATIONAL SKILLS FOR PRESENTING THE HOTEL OFFER.  // 8th International Scientific Conference The Fuction of Management in Increasing Tourism Consumption - "Marketing Presentation of Accommodation and Destination Facilities Attracts Tourists and Encourages Consumption" / Radišić, Franjo (ur.).
]]>          <w:br/>
<![CDATA[Opatija: Faculty of Tourism and Hospitality Managament, Opatija, 2012. str. 25-30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Management and Ecological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1188-1193 (predavanje, međunarodna recenzija, cjeloviti rad (in extenso), znanstveni)
]]>          <w:br/>
        </w:t>
      </w:r>
    </w:p>
    <w:p>
      <w:pPr/>
      <w:r>
        <w:rPr/>
        <w:t xml:space="preserve">
<![CDATA[Pavia, Nadia; Ivanović, Slobodan
]]>          <w:br/>
<![CDATA[HOTEL OFFER ORGANIZATION AND BUSINESS EXCELLENCE.  // 24th EuroCHRIE Congress "In Search of Exellence for Tomorrow´s Tourism, Travel and Hospitality"
]]>          <w:br/>
<![CDATA[Solun: University of the Aegean, 2006. str. 1-5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Changes in the employee structure of tourism.  // 3-ta međunarodna konferencija Multiplikativni efekti na razvojot na turizmot : zbornik / Prangoska, Ljiljana (ur.).
]]>          <w:br/>
<![CDATA[Ohrid, 2001. str. 215-22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he hospitality offer and sport recreation.  // 2nd CESS Conference Sport for all-health tourism : proceedings / Bartoluci, Mato ; Heimer, Stjepan ; Ružić, Lana (ur.).
]]>          <w:br/>
<![CDATA[Zagreb: Faculty of Physical Education University of Zagreb ; Croatian Association "Sport for All", 2001. str. 62-64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