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Filipović (CROSBI Profil: 14717, MBZ: 190740)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Damir
]]>          <w:br/>
<![CDATA[Urbanizam i arhitektura grada Vinkovaca. // Vinkovački spomenar: povijest, sjećanja i uspomene na grad, ljude i događaje / Grgurovac, Martin (ur.).
]]>          <w:br/>
<![CDATA[Vinkovci: Privlačica, 2008. str. 76-7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ilipović, Damir; Schroeder, Dierk
]]>          <w:br/>
<![CDATA[Suppression of Mechanical Vibrations with Linear Active Resonator - Experimental System.  // Proceedings, 9th EDPE / Ban, Drago ; Benčić, Zvonko (ur.).
]]>          <w:br/>
<![CDATA[Zagreb: Hrvatsko društvo za komunikacije, računarstvo, elektroniku, mjerenja I automatiku (KoREMA), 1996. str. 200-203 (predavanje, domaća recenzija, cjeloviti rad (in extenso), stručni)
]]>          <w:br/>
        </w:t>
      </w:r>
    </w:p>
    <w:p>
      <w:pPr/>
      <w:r>
        <w:rPr/>
        <w:t xml:space="preserve">
<![CDATA[Škrinjar, K.; Puzak, Milivoj; Filipović, Damir
]]>          <w:br/>
<![CDATA[Program Package for Demonstration of Vector Controlled Induction Motor Drive.  // Proceedings, 9th EDPE / Ban, Drago ; Benčić, Zvonko (ur.).
]]>          <w:br/>
<![CDATA[Zagreb: Hrvatsko društvo za komunikacije, računarstvo, elektroniku, mjerenja I automatiku (KoREMA), 1996. str. 280-283 (predavanje, domaća recenzija, cjeloviti rad (in extenso), stručni)
]]>          <w:br/>
        </w:t>
      </w:r>
    </w:p>
    <w:p>
      <w:pPr/>
      <w:r>
        <w:rPr/>
        <w:t xml:space="preserve">
<![CDATA[Filipović, Damir
]]>          <w:br/>
<![CDATA[Using of State Observer for Reconstruction of Induction Machine Rotor Flux.  // EDPE '94 : Proceedings of the 8th International Conference on Electrical Drives and Power Electronics / Benčić, Zvonimir... [et al.] (ur.).
]]>          <w:br/>
<![CDATA[Zagreb: EDZ : KoREMA, 1994. str. 149-153 (predavanje, domaća recenzija, cjeloviti rad (in extenso), stručni)
]]>          <w:br/>
        </w:t>
      </w:r>
    </w:p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Puzak, Milivoj; Filipović, Damir
]]>          <w:br/>
<![CDATA[Specifičnosti prilagođenja pogonu skalarnog upravljačko regulacijskog sustava pretvarača frekvencije.  // EDPE '94 : Proceedings of the 8th International Conference on Electrical Drives and Power Electronics / Benčić, Zvonimir... [et al.] (ur.).
]]>          <w:br/>
<![CDATA[Zagreb: EDZ : KoREMA, 1994. str. 165-16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žar-Fleger, D.; Filipović, D.; Prpić, G.; Kobler D.
]]>          <w:br/>
<![CDATA[Candida in root canal in accordance with oral  ecology.  // ESE Abstracts U: International Endodontic Journal, vol. 25
]]>          <w:br/>
<![CDATA[Cannes, Francuska, 1992. str. 40-40 (poster, međunarodna recenzija, sažetak, stručni)
]]>          <w:br/>
        </w:t>
      </w:r>
    </w:p>
    <w:p>
      <w:pPr/>
      <w:r>
        <w:rPr/>
        <w:t xml:space="preserve">
<![CDATA[Kobler, D.; Filipović, D.; Prpić, G.; Najžar- Fleger, D.
]]>          <w:br/>
<![CDATA[Candida on teeth in accordance to the caries risk.  // Abstracts of Pepers Presented at the 37th ORCA Congress U: Caries Research vol. 24, no. 6
]]>          <w:br/>
<![CDATA[Ljubljana, Slovenija, 1990. str. 410-410 (poster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