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Gojmerac (CROSBI Profil: 12431, MBZ: 13730)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Mirko
]]>          <w:br/>
<![CDATA[Der Konstruktionsbegriff in der Übersetzungstheorie.  // "Estudios Filologicos Alemanes", Volumen 24/2012, Sveučilište u Sevilli u Španjolskoj. / Fernando Magallanes Latas (ur.). - Sevilla : Fenix Editora Sevilla , 2012. 147-156. / Magallanes Latas, Fernando (ur.).
]]>          <w:br/>
<![CDATA[Sevilla: Fenix Editora Sevilla, 2012. str. 147-156 (predavanje, međunarodna recenzija, cjeloviti rad (in extenso), znanstveni)
]]>          <w:br/>
        </w:t>
      </w:r>
    </w:p>
    <w:p>
      <w:pPr/>
      <w:r>
        <w:rPr/>
        <w:t xml:space="preserve">
<![CDATA[Gojmerac, Mirko
]]>          <w:br/>
<![CDATA[KULTURSPEZIFISCHE PROBLEME DER ÜBERSETZUNG KROATISCHER TOURISTIK-WERBETEXTE INS DEUTSCHE.  // "Estudios Filologicos Alemanes", Volumen 15/2008, Sveučilište u Sevilli u Španjolskoj. / Fernando Magallanes Latas (ur.).
]]>          <w:br/>
<![CDATA[Sevilla: Fenix Editora Sevilla, 2008. str. 233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>
      <w:pPr/>
      <w:r>
        <w:rPr/>
        <w:t xml:space="preserve">
<![CDATA[Ružica Zeljko Zubac
]]>          <w:br/>
<![CDATA[Tvorba imeničkih složenica u njemačkom i hrvatskom jeziku (Kontrastivna analiza primjera iz jezika pravne struke)., 2008., doktorska disertacija, Filozofski fakultet, Zagreb
]]>          <w:br/>
        </w:t>
      </w:r>
    </w:p>
    <w:p>
      <w:pPr/>
      <w:r>
        <w:rPr/>
        <w:t xml:space="preserve">
<![CDATA[Marinčić, Senka
]]>          <w:br/>
<![CDATA[Povratna zamjenica kao dopuna glagola u njemačkom i hrvatskom jeziku (Kontrastivna analiza)., 2008., doktorska disertacija, Filozof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đić, Adina
]]>          <w:br/>
<![CDATA[Kulturno specifični aspekti prijevoda Andrićevih djel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