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Buntić (CROSBI Profil: 10942, MBZ: 332591)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d, Hrvoje; Mandžuka, Sadko; Ivanjko, Edouard; Jelušić, Niko; Ševrović, Marko; Buntić, Mario
]]>          <w:br/>
<![CDATA[Computer vision in Transport and Traffic.  // First Croatian Computer Vision Workshop Abstract Book / Lončarić, Sven (ur.).
]]>          <w:br/>
<![CDATA[Zagreb: Fakultet elektrotehnike i računarstva Sveučilišta u Zagrebu, 2012. str. 18-19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lajsa, Sanja
]]>          <w:br/>
<![CDATA[Analiza distribucije vozila prema zemlji porijekla na zagrebačkoj obilaznici primjenom metoda video detekcije., 2015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l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Buntić, Mario
]]>          <w:br/>
<![CDATA[Primjena prostorno-vremenskih baza podataka., 2013., diplomski rad, preddiplomski, Visoka škola za primijenjeno računarstvo, Zagreb
]]>          <w:br/>
        </w:t>
      </w:r>
    </w:p>
    <w:p>
      <w:pPr/>
      <w:r>
        <w:rPr/>
        <w:t xml:space="preserve">
<![CDATA[Buntić, Mario
]]>          <w:br/>
<![CDATA[Analiza utjecaja izolacijskih nivoa na višekorisnički rad relacijske baze podataka na primjeru online rezervacije karata., 2011., diplomski rad, 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Buntić, Mario
]]>          <w:br/>
<![CDATA[Analiza metoda spriječavanja zagušenja na Internet mreži., 2009., diplomski rad, preddiplomski, Fakultet prometnih znanosti, Zagreb
]]>          <w:br/>
        </w:t>
      </w:r>
    </w:p>
    <w:p>
      <w:pPr/>
      <w:r>
        <w:rPr/>
        <w:t xml:space="preserve">
<![CDATA[Buntić, Mario
]]>          <w:br/>
<![CDATA[Analiza metoda izbjegavanja zagušenja u internet mreži., 2009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o Buntić
]]>          <w:br/>
<![CDATA[Demonstracijski poligon: Lego® Mindstorms®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